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05FE9" w14:textId="7777777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#84</w:t>
      </w:r>
      <w:r w:rsidR="007513EF">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R1-16</w:t>
      </w:r>
      <w:r w:rsidR="00490E49">
        <w:rPr>
          <w:rFonts w:cs="Arial" w:hint="eastAsia"/>
          <w:bCs/>
          <w:sz w:val="20"/>
          <w:lang w:eastAsia="ja-JP"/>
        </w:rPr>
        <w:t>2553</w:t>
      </w:r>
    </w:p>
    <w:p w14:paraId="14CC3E1F" w14:textId="77777777" w:rsidR="00941D27" w:rsidRPr="0093682F" w:rsidRDefault="007513EF" w:rsidP="00941D27">
      <w:pPr>
        <w:pStyle w:val="TdocHeader2"/>
        <w:jc w:val="left"/>
        <w:rPr>
          <w:rFonts w:eastAsiaTheme="minorEastAsia"/>
          <w:lang w:val="en-US"/>
        </w:rPr>
      </w:pPr>
      <w:r>
        <w:rPr>
          <w:rFonts w:eastAsia="ＭＳ 明朝" w:cs="Arial" w:hint="eastAsia"/>
          <w:bCs/>
          <w:sz w:val="20"/>
          <w:lang w:val="en-US" w:eastAsia="ja-JP"/>
        </w:rPr>
        <w:t>Busan</w:t>
      </w:r>
      <w:r w:rsidR="00941D27" w:rsidRPr="007D67B4">
        <w:rPr>
          <w:rFonts w:eastAsia="ＭＳ 明朝" w:cs="Arial"/>
          <w:bCs/>
          <w:sz w:val="20"/>
          <w:lang w:val="en-US" w:eastAsia="ja-JP"/>
        </w:rPr>
        <w:t xml:space="preserve">, </w:t>
      </w:r>
      <w:r>
        <w:rPr>
          <w:rFonts w:eastAsia="ＭＳ 明朝" w:cs="Arial" w:hint="eastAsia"/>
          <w:bCs/>
          <w:sz w:val="20"/>
          <w:lang w:val="en-US" w:eastAsia="ja-JP"/>
        </w:rPr>
        <w:t>Korea</w:t>
      </w:r>
      <w:r w:rsidR="00941D27" w:rsidRPr="007D67B4">
        <w:rPr>
          <w:rFonts w:eastAsia="ＭＳ 明朝" w:cs="Arial"/>
          <w:bCs/>
          <w:sz w:val="20"/>
          <w:lang w:val="en-US" w:eastAsia="ja-JP"/>
        </w:rPr>
        <w:t>,</w:t>
      </w:r>
      <w:r w:rsidR="00941D27">
        <w:rPr>
          <w:rFonts w:eastAsia="ＭＳ 明朝" w:cs="Arial" w:hint="eastAsia"/>
          <w:bCs/>
          <w:sz w:val="20"/>
          <w:lang w:val="en-US" w:eastAsia="ja-JP"/>
        </w:rPr>
        <w:t xml:space="preserve"> </w:t>
      </w:r>
      <w:r>
        <w:rPr>
          <w:rFonts w:eastAsia="ＭＳ 明朝" w:cs="Arial" w:hint="eastAsia"/>
          <w:bCs/>
          <w:sz w:val="20"/>
          <w:lang w:val="en-US" w:eastAsia="ja-JP"/>
        </w:rPr>
        <w:t>11</w:t>
      </w:r>
      <w:r w:rsidR="00941D27" w:rsidRPr="00B556BF">
        <w:rPr>
          <w:rFonts w:cs="Arial"/>
          <w:bCs/>
          <w:sz w:val="20"/>
          <w:lang w:val="en-US" w:eastAsia="ja-JP"/>
        </w:rPr>
        <w:t xml:space="preserve">th – </w:t>
      </w:r>
      <w:r>
        <w:rPr>
          <w:rFonts w:eastAsia="ＭＳ 明朝" w:cs="Arial" w:hint="eastAsia"/>
          <w:bCs/>
          <w:sz w:val="20"/>
          <w:lang w:val="en-US" w:eastAsia="ja-JP"/>
        </w:rPr>
        <w:t>15</w:t>
      </w:r>
      <w:r w:rsidR="00941D27">
        <w:rPr>
          <w:rFonts w:eastAsia="ＭＳ 明朝" w:cs="Arial" w:hint="eastAsia"/>
          <w:bCs/>
          <w:sz w:val="20"/>
          <w:lang w:val="en-US" w:eastAsia="ja-JP"/>
        </w:rPr>
        <w:t>th</w:t>
      </w:r>
      <w:r w:rsidR="00941D27" w:rsidRPr="00B556BF">
        <w:rPr>
          <w:rFonts w:cs="Arial"/>
          <w:bCs/>
          <w:sz w:val="20"/>
          <w:lang w:val="en-US" w:eastAsia="ja-JP"/>
        </w:rPr>
        <w:t xml:space="preserve"> </w:t>
      </w:r>
      <w:r>
        <w:rPr>
          <w:rFonts w:eastAsia="ＭＳ 明朝" w:cs="Arial" w:hint="eastAsia"/>
          <w:bCs/>
          <w:sz w:val="20"/>
          <w:lang w:val="en-US" w:eastAsia="ja-JP"/>
        </w:rPr>
        <w:t>April</w:t>
      </w:r>
      <w:r w:rsidR="00941D27" w:rsidRPr="00B556BF">
        <w:rPr>
          <w:rFonts w:cs="Arial"/>
          <w:bCs/>
          <w:sz w:val="20"/>
          <w:lang w:val="en-US" w:eastAsia="ja-JP"/>
        </w:rPr>
        <w:t xml:space="preserve"> </w:t>
      </w:r>
      <w:r w:rsidR="00941D27">
        <w:rPr>
          <w:rFonts w:eastAsiaTheme="minorEastAsia" w:cs="Arial" w:hint="eastAsia"/>
          <w:bCs/>
          <w:sz w:val="20"/>
          <w:lang w:val="en-US" w:eastAsia="ja-JP"/>
        </w:rPr>
        <w:t>2016</w:t>
      </w:r>
    </w:p>
    <w:p w14:paraId="7A77E1E2" w14:textId="77777777" w:rsidR="005479EF" w:rsidRDefault="005479EF" w:rsidP="001455E4">
      <w:pPr>
        <w:pStyle w:val="a6"/>
        <w:widowControl w:val="0"/>
      </w:pPr>
    </w:p>
    <w:p w14:paraId="642184E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F457AC"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34E89" w:rsidRPr="00A34E89">
        <w:rPr>
          <w:rFonts w:eastAsia="ＭＳ 明朝"/>
          <w:b w:val="0"/>
          <w:sz w:val="20"/>
          <w:lang w:eastAsia="ja-JP"/>
        </w:rPr>
        <w:t xml:space="preserve">Forward compatibility </w:t>
      </w:r>
      <w:r w:rsidR="00A34E89">
        <w:rPr>
          <w:rFonts w:eastAsia="ＭＳ 明朝" w:hint="eastAsia"/>
          <w:b w:val="0"/>
          <w:sz w:val="20"/>
          <w:lang w:eastAsia="ja-JP"/>
        </w:rPr>
        <w:t>aspect of NR</w:t>
      </w:r>
    </w:p>
    <w:p w14:paraId="5CD465CE" w14:textId="77777777"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513EF">
        <w:rPr>
          <w:rFonts w:ascii="Arial" w:hAnsi="Arial" w:hint="eastAsia"/>
          <w:lang w:eastAsia="ja-JP"/>
        </w:rPr>
        <w:t>8.1.</w:t>
      </w:r>
      <w:r w:rsidR="00A34E89">
        <w:rPr>
          <w:rFonts w:ascii="Arial" w:hAnsi="Arial" w:hint="eastAsia"/>
          <w:lang w:eastAsia="ja-JP"/>
        </w:rPr>
        <w:t>1.2</w:t>
      </w:r>
    </w:p>
    <w:p w14:paraId="5B5287A5"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82AAFCB" w14:textId="77777777"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14:paraId="68A6B2F8" w14:textId="753B4945" w:rsidR="00065C71" w:rsidRDefault="00532905" w:rsidP="0081369B">
      <w:pPr>
        <w:spacing w:beforeLines="50" w:before="120" w:after="0"/>
        <w:rPr>
          <w:lang w:val="en-US" w:eastAsia="ja-JP"/>
        </w:rPr>
      </w:pPr>
      <w:bookmarkStart w:id="0" w:name="OLE_LINK10"/>
      <w:bookmarkStart w:id="1" w:name="OLE_LINK11"/>
      <w:r>
        <w:rPr>
          <w:rFonts w:hint="eastAsia"/>
          <w:lang w:val="en-US" w:eastAsia="ja-JP"/>
        </w:rPr>
        <w:t>T</w:t>
      </w:r>
      <w:r w:rsidR="00EF4044" w:rsidRPr="00EF4044">
        <w:rPr>
          <w:lang w:val="en-US" w:eastAsia="ja-JP"/>
        </w:rPr>
        <w:t xml:space="preserve">his document </w:t>
      </w:r>
      <w:r>
        <w:rPr>
          <w:rFonts w:hint="eastAsia"/>
          <w:lang w:val="en-US" w:eastAsia="ja-JP"/>
        </w:rPr>
        <w:t>discusses forward compatibility aspect of NR.</w:t>
      </w:r>
    </w:p>
    <w:p w14:paraId="5E2CC516" w14:textId="77777777" w:rsidR="00A22D0C" w:rsidRPr="00662DCF" w:rsidRDefault="00A22D0C" w:rsidP="0081369B">
      <w:pPr>
        <w:spacing w:beforeLines="50" w:before="120" w:after="0"/>
        <w:rPr>
          <w:lang w:val="en-US" w:eastAsia="ja-JP"/>
        </w:rPr>
      </w:pPr>
      <w:bookmarkStart w:id="2" w:name="_GoBack"/>
      <w:bookmarkEnd w:id="2"/>
    </w:p>
    <w:bookmarkEnd w:id="0"/>
    <w:bookmarkEnd w:id="1"/>
    <w:p w14:paraId="7691B388" w14:textId="77777777" w:rsidR="00465C03" w:rsidRDefault="007513EF" w:rsidP="002D4DCA">
      <w:pPr>
        <w:pStyle w:val="1"/>
        <w:tabs>
          <w:tab w:val="num" w:pos="426"/>
        </w:tabs>
        <w:ind w:left="426" w:hanging="426"/>
        <w:rPr>
          <w:szCs w:val="36"/>
          <w:lang w:eastAsia="ja-JP"/>
        </w:rPr>
      </w:pPr>
      <w:r>
        <w:rPr>
          <w:rFonts w:hint="eastAsia"/>
          <w:szCs w:val="36"/>
          <w:lang w:eastAsia="ja-JP"/>
        </w:rPr>
        <w:t>Discussion</w:t>
      </w:r>
    </w:p>
    <w:p w14:paraId="4EA160BE" w14:textId="77777777" w:rsidR="00FC4407" w:rsidRDefault="007B13AC" w:rsidP="009C1FFF">
      <w:pPr>
        <w:tabs>
          <w:tab w:val="left" w:pos="0"/>
        </w:tabs>
        <w:spacing w:beforeLines="50" w:before="120" w:after="0"/>
        <w:rPr>
          <w:lang w:eastAsia="ja-JP"/>
        </w:rPr>
      </w:pPr>
      <w:r>
        <w:rPr>
          <w:rFonts w:hint="eastAsia"/>
          <w:lang w:eastAsia="ja-JP"/>
        </w:rPr>
        <w:t>Our</w:t>
      </w:r>
      <w:r w:rsidR="00A22D0C">
        <w:rPr>
          <w:rFonts w:hint="eastAsia"/>
          <w:lang w:eastAsia="ja-JP"/>
        </w:rPr>
        <w:t xml:space="preserve"> views on different aspect related to forward compatibilities are described below.</w:t>
      </w:r>
    </w:p>
    <w:p w14:paraId="20092813" w14:textId="77777777" w:rsidR="006A4914" w:rsidRDefault="006A4914" w:rsidP="009C1FFF">
      <w:pPr>
        <w:tabs>
          <w:tab w:val="left" w:pos="0"/>
        </w:tabs>
        <w:spacing w:beforeLines="50" w:before="120" w:after="0"/>
        <w:rPr>
          <w:b/>
          <w:u w:val="single"/>
          <w:lang w:eastAsia="ja-JP"/>
        </w:rPr>
      </w:pPr>
    </w:p>
    <w:p w14:paraId="1A532C95" w14:textId="77777777" w:rsidR="00887201" w:rsidRPr="00476E37" w:rsidRDefault="00FC4407" w:rsidP="009C1FFF">
      <w:pPr>
        <w:tabs>
          <w:tab w:val="left" w:pos="0"/>
        </w:tabs>
        <w:spacing w:beforeLines="50" w:before="120" w:after="0"/>
        <w:rPr>
          <w:b/>
          <w:u w:val="single"/>
          <w:lang w:eastAsia="ja-JP"/>
        </w:rPr>
      </w:pPr>
      <w:r w:rsidRPr="00476E37">
        <w:rPr>
          <w:rFonts w:hint="eastAsia"/>
          <w:b/>
          <w:u w:val="single"/>
          <w:lang w:eastAsia="ja-JP"/>
        </w:rPr>
        <w:t>The general relation among use cases</w:t>
      </w:r>
    </w:p>
    <w:p w14:paraId="03E21524" w14:textId="77777777" w:rsidR="007B13AC" w:rsidRDefault="00476E37" w:rsidP="007B7205">
      <w:pPr>
        <w:tabs>
          <w:tab w:val="left" w:pos="0"/>
        </w:tabs>
        <w:spacing w:beforeLines="50" w:before="120" w:after="0"/>
        <w:ind w:left="568"/>
        <w:rPr>
          <w:lang w:eastAsia="ja-JP"/>
        </w:rPr>
      </w:pPr>
      <w:r>
        <w:rPr>
          <w:rFonts w:hint="eastAsia"/>
          <w:lang w:eastAsia="ja-JP"/>
        </w:rPr>
        <w:t>As also recognized in [1][2][3], NR should support following three usage scenarios.</w:t>
      </w:r>
    </w:p>
    <w:p w14:paraId="1351C4B9" w14:textId="77777777" w:rsidR="002D6B08" w:rsidRDefault="002D6B08" w:rsidP="00490E49">
      <w:pPr>
        <w:tabs>
          <w:tab w:val="left" w:pos="0"/>
        </w:tabs>
        <w:spacing w:beforeLines="50" w:before="120" w:after="0"/>
        <w:ind w:left="1136"/>
        <w:rPr>
          <w:lang w:eastAsia="ja-JP"/>
        </w:rPr>
      </w:pPr>
      <w:r>
        <w:rPr>
          <w:rFonts w:hint="eastAsia"/>
          <w:lang w:eastAsia="ja-JP"/>
        </w:rPr>
        <w:t xml:space="preserve">- </w:t>
      </w:r>
      <w:r>
        <w:rPr>
          <w:lang w:eastAsia="ja-JP"/>
        </w:rPr>
        <w:t>Enhanced mobile broadband (</w:t>
      </w:r>
      <w:r>
        <w:rPr>
          <w:rFonts w:hint="eastAsia"/>
          <w:lang w:eastAsia="ja-JP"/>
        </w:rPr>
        <w:t>e</w:t>
      </w:r>
      <w:r>
        <w:rPr>
          <w:lang w:eastAsia="ja-JP"/>
        </w:rPr>
        <w:t>MB</w:t>
      </w:r>
      <w:r>
        <w:rPr>
          <w:rFonts w:hint="eastAsia"/>
          <w:lang w:eastAsia="ja-JP"/>
        </w:rPr>
        <w:t>B</w:t>
      </w:r>
      <w:r>
        <w:rPr>
          <w:lang w:eastAsia="ja-JP"/>
        </w:rPr>
        <w:t>)</w:t>
      </w:r>
    </w:p>
    <w:p w14:paraId="42F49AFD" w14:textId="77777777" w:rsidR="002D6B08" w:rsidRDefault="002D6B08" w:rsidP="00490E49">
      <w:pPr>
        <w:tabs>
          <w:tab w:val="left" w:pos="0"/>
        </w:tabs>
        <w:spacing w:beforeLines="50" w:before="120" w:after="0"/>
        <w:ind w:left="1136"/>
        <w:rPr>
          <w:lang w:eastAsia="ja-JP"/>
        </w:rPr>
      </w:pPr>
      <w:r>
        <w:rPr>
          <w:rFonts w:hint="eastAsia"/>
          <w:lang w:eastAsia="ja-JP"/>
        </w:rPr>
        <w:t xml:space="preserve">- </w:t>
      </w:r>
      <w:r>
        <w:rPr>
          <w:lang w:eastAsia="ja-JP"/>
        </w:rPr>
        <w:t>Massive machine-type-communications (</w:t>
      </w:r>
      <w:r>
        <w:rPr>
          <w:rFonts w:hint="eastAsia"/>
          <w:lang w:eastAsia="ja-JP"/>
        </w:rPr>
        <w:t>e</w:t>
      </w:r>
      <w:r>
        <w:rPr>
          <w:lang w:eastAsia="ja-JP"/>
        </w:rPr>
        <w:t>MTC)</w:t>
      </w:r>
    </w:p>
    <w:p w14:paraId="3CEAB513" w14:textId="77777777" w:rsidR="002D6B08" w:rsidRDefault="002D6B08" w:rsidP="00490E49">
      <w:pPr>
        <w:tabs>
          <w:tab w:val="left" w:pos="0"/>
        </w:tabs>
        <w:spacing w:beforeLines="50" w:before="120" w:after="0"/>
        <w:ind w:left="1136"/>
        <w:rPr>
          <w:lang w:eastAsia="ja-JP"/>
        </w:rPr>
      </w:pPr>
      <w:r>
        <w:rPr>
          <w:rFonts w:hint="eastAsia"/>
          <w:lang w:eastAsia="ja-JP"/>
        </w:rPr>
        <w:t xml:space="preserve">- </w:t>
      </w:r>
      <w:r>
        <w:rPr>
          <w:lang w:eastAsia="ja-JP"/>
        </w:rPr>
        <w:t>Ultra-reliable and low latency communications (URLLC)</w:t>
      </w:r>
    </w:p>
    <w:p w14:paraId="13317997" w14:textId="127D3034" w:rsidR="00476E37" w:rsidRDefault="006A4914" w:rsidP="007B7205">
      <w:pPr>
        <w:tabs>
          <w:tab w:val="left" w:pos="0"/>
        </w:tabs>
        <w:spacing w:beforeLines="50" w:before="120" w:after="0"/>
        <w:ind w:left="568"/>
        <w:rPr>
          <w:lang w:eastAsia="ja-JP"/>
        </w:rPr>
      </w:pPr>
      <w:r>
        <w:rPr>
          <w:rFonts w:hint="eastAsia"/>
          <w:lang w:eastAsia="ja-JP"/>
        </w:rPr>
        <w:t xml:space="preserve">The different usage scenarios would </w:t>
      </w:r>
      <w:r w:rsidR="00223EFD">
        <w:rPr>
          <w:lang w:eastAsia="ja-JP"/>
        </w:rPr>
        <w:t>have</w:t>
      </w:r>
      <w:r>
        <w:rPr>
          <w:rFonts w:hint="eastAsia"/>
          <w:lang w:eastAsia="ja-JP"/>
        </w:rPr>
        <w:t xml:space="preserve"> different requirements on different KPI</w:t>
      </w:r>
      <w:r w:rsidR="00223EFD">
        <w:rPr>
          <w:lang w:eastAsia="ja-JP"/>
        </w:rPr>
        <w:t>s</w:t>
      </w:r>
      <w:r>
        <w:rPr>
          <w:rFonts w:hint="eastAsia"/>
          <w:lang w:eastAsia="ja-JP"/>
        </w:rPr>
        <w:t xml:space="preserve"> (key performance indicator). Therefore, we proposed to use sub-RAT concept in [4]. In LTE framework, MBMS, D2D, eMTC and inband NB-IoT can be seen as sub-RAT</w:t>
      </w:r>
      <w:r w:rsidR="00223EFD">
        <w:rPr>
          <w:lang w:eastAsia="ja-JP"/>
        </w:rPr>
        <w:t>s</w:t>
      </w:r>
      <w:r>
        <w:rPr>
          <w:rFonts w:hint="eastAsia"/>
          <w:lang w:eastAsia="ja-JP"/>
        </w:rPr>
        <w:t>. Certain time/frequency resource</w:t>
      </w:r>
      <w:r w:rsidR="0076510D">
        <w:rPr>
          <w:rFonts w:hint="eastAsia"/>
          <w:lang w:eastAsia="ja-JP"/>
        </w:rPr>
        <w:t>s</w:t>
      </w:r>
      <w:r>
        <w:rPr>
          <w:rFonts w:hint="eastAsia"/>
          <w:lang w:eastAsia="ja-JP"/>
        </w:rPr>
        <w:t xml:space="preserve"> are </w:t>
      </w:r>
      <w:r w:rsidR="0076510D">
        <w:rPr>
          <w:rFonts w:hint="eastAsia"/>
          <w:lang w:eastAsia="ja-JP"/>
        </w:rPr>
        <w:t xml:space="preserve">used for certain specific </w:t>
      </w:r>
      <w:r w:rsidR="00490E49">
        <w:rPr>
          <w:rFonts w:hint="eastAsia"/>
          <w:lang w:eastAsia="ja-JP"/>
        </w:rPr>
        <w:t>service</w:t>
      </w:r>
      <w:r w:rsidR="00F47DB5">
        <w:rPr>
          <w:rFonts w:hint="eastAsia"/>
          <w:lang w:eastAsia="ja-JP"/>
        </w:rPr>
        <w:t xml:space="preserve"> </w:t>
      </w:r>
      <w:r w:rsidR="0076510D">
        <w:rPr>
          <w:rFonts w:hint="eastAsia"/>
          <w:lang w:eastAsia="ja-JP"/>
        </w:rPr>
        <w:t xml:space="preserve">usage and </w:t>
      </w:r>
      <w:r w:rsidR="00430E29">
        <w:rPr>
          <w:lang w:eastAsia="ja-JP"/>
        </w:rPr>
        <w:t>certain degree</w:t>
      </w:r>
      <w:r w:rsidR="0076510D">
        <w:rPr>
          <w:rFonts w:hint="eastAsia"/>
          <w:lang w:eastAsia="ja-JP"/>
        </w:rPr>
        <w:t xml:space="preserve"> of independent operation is </w:t>
      </w:r>
      <w:r w:rsidR="00430E29">
        <w:rPr>
          <w:lang w:eastAsia="ja-JP"/>
        </w:rPr>
        <w:t>categorized</w:t>
      </w:r>
      <w:r w:rsidR="00F47DB5">
        <w:rPr>
          <w:rFonts w:hint="eastAsia"/>
          <w:lang w:eastAsia="ja-JP"/>
        </w:rPr>
        <w:t xml:space="preserve"> </w:t>
      </w:r>
      <w:r w:rsidR="009301DC">
        <w:rPr>
          <w:rFonts w:hint="eastAsia"/>
          <w:lang w:eastAsia="ja-JP"/>
        </w:rPr>
        <w:t>as sub-RAT</w:t>
      </w:r>
      <w:r w:rsidR="00430E29">
        <w:rPr>
          <w:lang w:eastAsia="ja-JP"/>
        </w:rPr>
        <w:t>s</w:t>
      </w:r>
      <w:r w:rsidR="009301DC">
        <w:rPr>
          <w:rFonts w:hint="eastAsia"/>
          <w:lang w:eastAsia="ja-JP"/>
        </w:rPr>
        <w:t xml:space="preserve"> </w:t>
      </w:r>
      <w:r w:rsidR="0076510D">
        <w:rPr>
          <w:rFonts w:hint="eastAsia"/>
          <w:lang w:eastAsia="ja-JP"/>
        </w:rPr>
        <w:t xml:space="preserve">(note that the amount of dependency </w:t>
      </w:r>
      <w:r w:rsidR="00765053">
        <w:rPr>
          <w:rFonts w:hint="eastAsia"/>
          <w:lang w:eastAsia="ja-JP"/>
        </w:rPr>
        <w:t xml:space="preserve">is </w:t>
      </w:r>
      <w:r w:rsidR="0076510D">
        <w:rPr>
          <w:rFonts w:hint="eastAsia"/>
          <w:lang w:eastAsia="ja-JP"/>
        </w:rPr>
        <w:t>different among sub-RATs). Within one framework, sub-RAT</w:t>
      </w:r>
      <w:r w:rsidR="00430E29">
        <w:rPr>
          <w:lang w:eastAsia="ja-JP"/>
        </w:rPr>
        <w:t>s</w:t>
      </w:r>
      <w:r w:rsidR="0076510D">
        <w:rPr>
          <w:rFonts w:hint="eastAsia"/>
          <w:lang w:eastAsia="ja-JP"/>
        </w:rPr>
        <w:t xml:space="preserve"> for </w:t>
      </w:r>
      <w:r w:rsidR="004508C9">
        <w:rPr>
          <w:rFonts w:hint="eastAsia"/>
          <w:lang w:eastAsia="ja-JP"/>
        </w:rPr>
        <w:t>eMBB</w:t>
      </w:r>
      <w:r w:rsidR="0076510D">
        <w:rPr>
          <w:rFonts w:hint="eastAsia"/>
          <w:lang w:eastAsia="ja-JP"/>
        </w:rPr>
        <w:t xml:space="preserve">, </w:t>
      </w:r>
      <w:r w:rsidR="004508C9">
        <w:rPr>
          <w:rFonts w:hint="eastAsia"/>
          <w:lang w:eastAsia="ja-JP"/>
        </w:rPr>
        <w:t>eMTC</w:t>
      </w:r>
      <w:r w:rsidR="0076510D">
        <w:rPr>
          <w:rFonts w:hint="eastAsia"/>
          <w:lang w:eastAsia="ja-JP"/>
        </w:rPr>
        <w:t xml:space="preserve">, and </w:t>
      </w:r>
      <w:r w:rsidR="004F0829">
        <w:rPr>
          <w:rFonts w:hint="eastAsia"/>
          <w:lang w:eastAsia="ja-JP"/>
        </w:rPr>
        <w:t>URLLC can be specified</w:t>
      </w:r>
      <w:r w:rsidR="0076510D">
        <w:rPr>
          <w:rFonts w:hint="eastAsia"/>
          <w:lang w:eastAsia="ja-JP"/>
        </w:rPr>
        <w:t xml:space="preserve">. </w:t>
      </w:r>
      <w:r w:rsidR="004F0829">
        <w:rPr>
          <w:rFonts w:hint="eastAsia"/>
          <w:lang w:eastAsia="ja-JP"/>
        </w:rPr>
        <w:t>These sub-RAT</w:t>
      </w:r>
      <w:r w:rsidR="00765053">
        <w:rPr>
          <w:rFonts w:hint="eastAsia"/>
          <w:lang w:eastAsia="ja-JP"/>
        </w:rPr>
        <w:t>s</w:t>
      </w:r>
      <w:r w:rsidR="004F0829">
        <w:rPr>
          <w:rFonts w:hint="eastAsia"/>
          <w:lang w:eastAsia="ja-JP"/>
        </w:rPr>
        <w:t xml:space="preserve"> may use different numerolog</w:t>
      </w:r>
      <w:r w:rsidR="00430E29">
        <w:rPr>
          <w:lang w:eastAsia="ja-JP"/>
        </w:rPr>
        <w:t>ies</w:t>
      </w:r>
      <w:r w:rsidR="004F0829">
        <w:rPr>
          <w:rFonts w:hint="eastAsia"/>
          <w:lang w:eastAsia="ja-JP"/>
        </w:rPr>
        <w:t xml:space="preserve">/parameters. </w:t>
      </w:r>
      <w:r w:rsidR="0076510D">
        <w:rPr>
          <w:rFonts w:hint="eastAsia"/>
          <w:lang w:eastAsia="ja-JP"/>
        </w:rPr>
        <w:t>In addition, depending on the new use case</w:t>
      </w:r>
      <w:r w:rsidR="00D37522">
        <w:rPr>
          <w:rFonts w:eastAsia="SimSun" w:hint="eastAsia"/>
          <w:lang w:eastAsia="zh-CN"/>
        </w:rPr>
        <w:t xml:space="preserve">, </w:t>
      </w:r>
      <w:r w:rsidR="00E16A41">
        <w:rPr>
          <w:rFonts w:eastAsiaTheme="minorEastAsia" w:hint="eastAsia"/>
          <w:lang w:eastAsia="ja-JP"/>
        </w:rPr>
        <w:t>or</w:t>
      </w:r>
      <w:r w:rsidR="00361C83">
        <w:rPr>
          <w:rFonts w:eastAsia="SimSun" w:hint="eastAsia"/>
          <w:lang w:eastAsia="zh-CN"/>
        </w:rPr>
        <w:t xml:space="preserve"> </w:t>
      </w:r>
      <w:r w:rsidR="0076510D">
        <w:rPr>
          <w:rFonts w:hint="eastAsia"/>
          <w:lang w:eastAsia="ja-JP"/>
        </w:rPr>
        <w:t xml:space="preserve">new waveform requirement, </w:t>
      </w:r>
      <w:r w:rsidR="00430E29">
        <w:rPr>
          <w:lang w:eastAsia="ja-JP"/>
        </w:rPr>
        <w:t>new</w:t>
      </w:r>
      <w:r w:rsidR="0076510D">
        <w:rPr>
          <w:rFonts w:hint="eastAsia"/>
          <w:lang w:eastAsia="ja-JP"/>
        </w:rPr>
        <w:t xml:space="preserve"> sub-RAT can be defined in future in the same band.</w:t>
      </w:r>
      <w:r w:rsidR="00D37522">
        <w:rPr>
          <w:rFonts w:eastAsia="SimSun" w:hint="eastAsia"/>
          <w:lang w:eastAsia="zh-CN"/>
        </w:rPr>
        <w:t xml:space="preserve"> </w:t>
      </w:r>
    </w:p>
    <w:p w14:paraId="26E42DFE" w14:textId="77777777" w:rsidR="00D37522" w:rsidRPr="00EA54C7" w:rsidRDefault="00D37522" w:rsidP="007B7205">
      <w:pPr>
        <w:tabs>
          <w:tab w:val="left" w:pos="0"/>
        </w:tabs>
        <w:spacing w:beforeLines="50" w:before="120" w:after="0"/>
        <w:ind w:left="568"/>
        <w:rPr>
          <w:rFonts w:eastAsia="SimSun"/>
          <w:lang w:eastAsia="zh-CN"/>
        </w:rPr>
      </w:pPr>
    </w:p>
    <w:p w14:paraId="6C12479B" w14:textId="45BA433C" w:rsidR="007B7205" w:rsidRDefault="008C4BDA" w:rsidP="007B7205">
      <w:pPr>
        <w:tabs>
          <w:tab w:val="left" w:pos="0"/>
        </w:tabs>
        <w:spacing w:beforeLines="50" w:before="120" w:after="0"/>
        <w:ind w:left="568"/>
        <w:rPr>
          <w:lang w:eastAsia="ja-JP"/>
        </w:rPr>
      </w:pPr>
      <w:r>
        <w:rPr>
          <w:rFonts w:hint="eastAsia"/>
          <w:lang w:eastAsia="ja-JP"/>
        </w:rPr>
        <w:t>Although it could be possible to introduce collided/overlapped usage of time/frequency resource among sub-RATs, the basic principle should be no overlap of time/frequency resources among sub-RATs. To keep such orthogonality among sub-RAT</w:t>
      </w:r>
      <w:r w:rsidR="00765053">
        <w:rPr>
          <w:rFonts w:hint="eastAsia"/>
          <w:lang w:eastAsia="ja-JP"/>
        </w:rPr>
        <w:t>s</w:t>
      </w:r>
      <w:r>
        <w:rPr>
          <w:rFonts w:hint="eastAsia"/>
          <w:lang w:eastAsia="ja-JP"/>
        </w:rPr>
        <w:t xml:space="preserve"> would ensure more flexibility on the future introduction of sub-RAT.</w:t>
      </w:r>
      <w:r w:rsidR="00F61B96">
        <w:rPr>
          <w:rFonts w:hint="eastAsia"/>
          <w:lang w:eastAsia="ja-JP"/>
        </w:rPr>
        <w:t xml:space="preserve"> On the other hand, by accepting the degradation, to have some overlap among sub-RAT</w:t>
      </w:r>
      <w:r w:rsidR="0057382C">
        <w:rPr>
          <w:lang w:eastAsia="ja-JP"/>
        </w:rPr>
        <w:t>s</w:t>
      </w:r>
      <w:r w:rsidR="00F61B96">
        <w:rPr>
          <w:rFonts w:hint="eastAsia"/>
          <w:lang w:eastAsia="ja-JP"/>
        </w:rPr>
        <w:t xml:space="preserve"> may have</w:t>
      </w:r>
      <w:r w:rsidR="00490E49">
        <w:rPr>
          <w:rFonts w:hint="eastAsia"/>
          <w:lang w:eastAsia="ja-JP"/>
        </w:rPr>
        <w:t xml:space="preserve"> </w:t>
      </w:r>
      <w:r w:rsidR="00F61B96">
        <w:rPr>
          <w:rFonts w:hint="eastAsia"/>
          <w:lang w:eastAsia="ja-JP"/>
        </w:rPr>
        <w:t>benefit</w:t>
      </w:r>
      <w:r w:rsidR="0057382C">
        <w:rPr>
          <w:lang w:eastAsia="ja-JP"/>
        </w:rPr>
        <w:t>s</w:t>
      </w:r>
      <w:r w:rsidR="00F61B96">
        <w:rPr>
          <w:rFonts w:hint="eastAsia"/>
          <w:lang w:eastAsia="ja-JP"/>
        </w:rPr>
        <w:t>. Such handling can be discussed case by case.</w:t>
      </w:r>
    </w:p>
    <w:p w14:paraId="1451F687" w14:textId="77777777" w:rsidR="00F61B96" w:rsidRDefault="00BB637F" w:rsidP="007B7205">
      <w:pPr>
        <w:tabs>
          <w:tab w:val="left" w:pos="0"/>
        </w:tabs>
        <w:spacing w:beforeLines="50" w:before="120" w:after="0"/>
        <w:ind w:left="568"/>
        <w:rPr>
          <w:lang w:eastAsia="ja-JP"/>
        </w:rPr>
      </w:pPr>
      <w:r>
        <w:rPr>
          <w:rFonts w:hint="eastAsia"/>
          <w:lang w:eastAsia="ja-JP"/>
        </w:rPr>
        <w:t xml:space="preserve">We think basically new waveform also can be introduced in future as far as the time/frequency resource usage is within limited resources. </w:t>
      </w:r>
    </w:p>
    <w:p w14:paraId="276B5E34" w14:textId="77777777" w:rsidR="008C4BDA" w:rsidRDefault="00BB637F" w:rsidP="007B7205">
      <w:pPr>
        <w:tabs>
          <w:tab w:val="left" w:pos="0"/>
        </w:tabs>
        <w:spacing w:beforeLines="50" w:before="120" w:after="0"/>
        <w:ind w:left="568"/>
        <w:rPr>
          <w:lang w:eastAsia="ja-JP"/>
        </w:rPr>
      </w:pPr>
      <w:r>
        <w:rPr>
          <w:rFonts w:hint="eastAsia"/>
          <w:lang w:eastAsia="ja-JP"/>
        </w:rPr>
        <w:t>In order to allow such future introduction of new waveform</w:t>
      </w:r>
      <w:r w:rsidR="00F61B96">
        <w:rPr>
          <w:rFonts w:hint="eastAsia"/>
          <w:lang w:eastAsia="ja-JP"/>
        </w:rPr>
        <w:t xml:space="preserve"> or different sub-RAT usage</w:t>
      </w:r>
      <w:r>
        <w:rPr>
          <w:rFonts w:hint="eastAsia"/>
          <w:lang w:eastAsia="ja-JP"/>
        </w:rPr>
        <w:t>, the emission (interference) to other</w:t>
      </w:r>
      <w:r w:rsidR="00051C65">
        <w:rPr>
          <w:lang w:eastAsia="ja-JP"/>
        </w:rPr>
        <w:t>-</w:t>
      </w:r>
      <w:r>
        <w:rPr>
          <w:rFonts w:hint="eastAsia"/>
          <w:lang w:eastAsia="ja-JP"/>
        </w:rPr>
        <w:t>than</w:t>
      </w:r>
      <w:r w:rsidR="00051C65">
        <w:rPr>
          <w:lang w:eastAsia="ja-JP"/>
        </w:rPr>
        <w:t>-</w:t>
      </w:r>
      <w:r>
        <w:rPr>
          <w:rFonts w:hint="eastAsia"/>
          <w:lang w:eastAsia="ja-JP"/>
        </w:rPr>
        <w:t>used resources s</w:t>
      </w:r>
      <w:r w:rsidR="00B437B3">
        <w:rPr>
          <w:rFonts w:hint="eastAsia"/>
          <w:lang w:eastAsia="ja-JP"/>
        </w:rPr>
        <w:t>hould be minimized.</w:t>
      </w:r>
    </w:p>
    <w:p w14:paraId="5D09BD77" w14:textId="77777777" w:rsidR="007B7205" w:rsidRPr="00BB637F" w:rsidRDefault="007B7205" w:rsidP="007B7205">
      <w:pPr>
        <w:tabs>
          <w:tab w:val="left" w:pos="0"/>
        </w:tabs>
        <w:spacing w:beforeLines="50" w:before="120" w:after="0"/>
        <w:ind w:left="568"/>
        <w:rPr>
          <w:b/>
          <w:lang w:eastAsia="ja-JP"/>
        </w:rPr>
      </w:pPr>
      <w:r w:rsidRPr="00BB637F">
        <w:rPr>
          <w:rFonts w:hint="eastAsia"/>
          <w:b/>
          <w:lang w:eastAsia="ja-JP"/>
        </w:rPr>
        <w:t>Proposal 1: Different usage scenarios are realized by sub-RAT</w:t>
      </w:r>
      <w:r w:rsidR="00051C65">
        <w:rPr>
          <w:b/>
          <w:lang w:eastAsia="ja-JP"/>
        </w:rPr>
        <w:t>s</w:t>
      </w:r>
      <w:r w:rsidRPr="00BB637F">
        <w:rPr>
          <w:rFonts w:hint="eastAsia"/>
          <w:b/>
          <w:lang w:eastAsia="ja-JP"/>
        </w:rPr>
        <w:t>, where certain amou</w:t>
      </w:r>
      <w:r w:rsidR="008B2943" w:rsidRPr="00BB637F">
        <w:rPr>
          <w:rFonts w:hint="eastAsia"/>
          <w:b/>
          <w:lang w:eastAsia="ja-JP"/>
        </w:rPr>
        <w:t xml:space="preserve">nt of independency </w:t>
      </w:r>
      <w:r w:rsidR="00765053">
        <w:rPr>
          <w:rFonts w:hint="eastAsia"/>
          <w:b/>
          <w:lang w:eastAsia="ja-JP"/>
        </w:rPr>
        <w:t>is</w:t>
      </w:r>
      <w:r w:rsidR="00765053" w:rsidRPr="00BB637F">
        <w:rPr>
          <w:rFonts w:hint="eastAsia"/>
          <w:b/>
          <w:lang w:eastAsia="ja-JP"/>
        </w:rPr>
        <w:t xml:space="preserve"> </w:t>
      </w:r>
      <w:r w:rsidR="008B2943" w:rsidRPr="00BB637F">
        <w:rPr>
          <w:rFonts w:hint="eastAsia"/>
          <w:b/>
          <w:lang w:eastAsia="ja-JP"/>
        </w:rPr>
        <w:t>achieved among sub-RATs.</w:t>
      </w:r>
    </w:p>
    <w:p w14:paraId="59B6707F" w14:textId="3D5199F1" w:rsidR="007B7205" w:rsidRDefault="007B7205" w:rsidP="007B7205">
      <w:pPr>
        <w:tabs>
          <w:tab w:val="left" w:pos="0"/>
        </w:tabs>
        <w:spacing w:beforeLines="50" w:before="120" w:after="0"/>
        <w:ind w:left="568"/>
        <w:rPr>
          <w:b/>
          <w:lang w:eastAsia="ja-JP"/>
        </w:rPr>
      </w:pPr>
      <w:r w:rsidRPr="00BB637F">
        <w:rPr>
          <w:rFonts w:hint="eastAsia"/>
          <w:b/>
          <w:lang w:eastAsia="ja-JP"/>
        </w:rPr>
        <w:t xml:space="preserve">Proposal 2: </w:t>
      </w:r>
      <w:r w:rsidR="006234AF">
        <w:rPr>
          <w:rFonts w:hint="eastAsia"/>
          <w:b/>
          <w:lang w:eastAsia="ja-JP"/>
        </w:rPr>
        <w:t>The system is designed as t</w:t>
      </w:r>
      <w:r w:rsidR="007326D3" w:rsidRPr="00BB637F">
        <w:rPr>
          <w:rFonts w:hint="eastAsia"/>
          <w:b/>
          <w:lang w:eastAsia="ja-JP"/>
        </w:rPr>
        <w:t xml:space="preserve">o allow </w:t>
      </w:r>
      <w:r w:rsidRPr="00BB637F">
        <w:rPr>
          <w:rFonts w:hint="eastAsia"/>
          <w:b/>
          <w:lang w:eastAsia="ja-JP"/>
        </w:rPr>
        <w:t xml:space="preserve">different </w:t>
      </w:r>
      <w:r w:rsidR="007326D3" w:rsidRPr="00BB637F">
        <w:rPr>
          <w:rFonts w:hint="eastAsia"/>
          <w:b/>
          <w:lang w:eastAsia="ja-JP"/>
        </w:rPr>
        <w:t>sub-RAT</w:t>
      </w:r>
      <w:r w:rsidR="00051C65">
        <w:rPr>
          <w:b/>
          <w:lang w:eastAsia="ja-JP"/>
        </w:rPr>
        <w:t>s</w:t>
      </w:r>
      <w:r w:rsidR="007326D3" w:rsidRPr="00BB637F">
        <w:rPr>
          <w:rFonts w:hint="eastAsia"/>
          <w:b/>
          <w:lang w:eastAsia="ja-JP"/>
        </w:rPr>
        <w:t xml:space="preserve"> </w:t>
      </w:r>
      <w:r w:rsidR="00051C65">
        <w:rPr>
          <w:b/>
          <w:lang w:eastAsia="ja-JP"/>
        </w:rPr>
        <w:t>to use</w:t>
      </w:r>
      <w:r w:rsidR="00BF1B6B">
        <w:rPr>
          <w:rFonts w:hint="eastAsia"/>
          <w:b/>
          <w:lang w:eastAsia="ja-JP"/>
        </w:rPr>
        <w:t xml:space="preserve"> </w:t>
      </w:r>
      <w:r w:rsidR="007326D3" w:rsidRPr="00BB637F">
        <w:rPr>
          <w:rFonts w:hint="eastAsia"/>
          <w:b/>
          <w:lang w:eastAsia="ja-JP"/>
        </w:rPr>
        <w:t xml:space="preserve">different </w:t>
      </w:r>
      <w:r w:rsidRPr="00BB637F">
        <w:rPr>
          <w:rFonts w:hint="eastAsia"/>
          <w:b/>
          <w:lang w:eastAsia="ja-JP"/>
        </w:rPr>
        <w:t>time/frequency resource</w:t>
      </w:r>
      <w:r w:rsidR="007326D3" w:rsidRPr="00BB637F">
        <w:rPr>
          <w:rFonts w:hint="eastAsia"/>
          <w:b/>
          <w:lang w:eastAsia="ja-JP"/>
        </w:rPr>
        <w:t>. Overlapping among sub-RAT</w:t>
      </w:r>
      <w:r w:rsidR="003B3908">
        <w:rPr>
          <w:rFonts w:hint="eastAsia"/>
          <w:b/>
          <w:lang w:eastAsia="ja-JP"/>
        </w:rPr>
        <w:t>s</w:t>
      </w:r>
      <w:r w:rsidR="007326D3" w:rsidRPr="00BB637F">
        <w:rPr>
          <w:rFonts w:hint="eastAsia"/>
          <w:b/>
          <w:lang w:eastAsia="ja-JP"/>
        </w:rPr>
        <w:t xml:space="preserve"> </w:t>
      </w:r>
      <w:r w:rsidR="00361C83">
        <w:rPr>
          <w:rFonts w:eastAsia="SimSun" w:hint="eastAsia"/>
          <w:b/>
          <w:lang w:eastAsia="zh-CN"/>
        </w:rPr>
        <w:t>is</w:t>
      </w:r>
      <w:r w:rsidR="00361C83" w:rsidRPr="00BB637F">
        <w:rPr>
          <w:rFonts w:hint="eastAsia"/>
          <w:b/>
          <w:lang w:eastAsia="ja-JP"/>
        </w:rPr>
        <w:t xml:space="preserve"> </w:t>
      </w:r>
      <w:r w:rsidR="003B3908">
        <w:rPr>
          <w:rFonts w:hint="eastAsia"/>
          <w:b/>
          <w:lang w:eastAsia="ja-JP"/>
        </w:rPr>
        <w:t xml:space="preserve">subject to </w:t>
      </w:r>
      <w:r w:rsidR="007326D3" w:rsidRPr="00BB637F">
        <w:rPr>
          <w:rFonts w:hint="eastAsia"/>
          <w:b/>
          <w:lang w:eastAsia="ja-JP"/>
        </w:rPr>
        <w:t>case</w:t>
      </w:r>
      <w:r w:rsidR="00051C65">
        <w:rPr>
          <w:b/>
          <w:lang w:eastAsia="ja-JP"/>
        </w:rPr>
        <w:t>-</w:t>
      </w:r>
      <w:r w:rsidR="007326D3" w:rsidRPr="00BB637F">
        <w:rPr>
          <w:rFonts w:hint="eastAsia"/>
          <w:b/>
          <w:lang w:eastAsia="ja-JP"/>
        </w:rPr>
        <w:t>by</w:t>
      </w:r>
      <w:r w:rsidR="00051C65">
        <w:rPr>
          <w:b/>
          <w:lang w:eastAsia="ja-JP"/>
        </w:rPr>
        <w:t>-</w:t>
      </w:r>
      <w:r w:rsidR="007326D3" w:rsidRPr="00BB637F">
        <w:rPr>
          <w:rFonts w:hint="eastAsia"/>
          <w:b/>
          <w:lang w:eastAsia="ja-JP"/>
        </w:rPr>
        <w:t>case discussion.</w:t>
      </w:r>
    </w:p>
    <w:p w14:paraId="4706920D" w14:textId="77777777" w:rsidR="00C21188" w:rsidRDefault="00C21188" w:rsidP="00C21188">
      <w:pPr>
        <w:tabs>
          <w:tab w:val="left" w:pos="0"/>
        </w:tabs>
        <w:spacing w:beforeLines="50" w:before="120" w:after="0"/>
        <w:ind w:left="568"/>
        <w:rPr>
          <w:b/>
          <w:lang w:eastAsia="ja-JP"/>
        </w:rPr>
      </w:pPr>
      <w:r>
        <w:rPr>
          <w:rFonts w:hint="eastAsia"/>
          <w:b/>
          <w:lang w:eastAsia="ja-JP"/>
        </w:rPr>
        <w:t>Proposal 3</w:t>
      </w:r>
      <w:r w:rsidRPr="00BB637F">
        <w:rPr>
          <w:rFonts w:hint="eastAsia"/>
          <w:b/>
          <w:lang w:eastAsia="ja-JP"/>
        </w:rPr>
        <w:t xml:space="preserve">: </w:t>
      </w:r>
      <w:r w:rsidR="009B24E5">
        <w:rPr>
          <w:b/>
          <w:lang w:eastAsia="ja-JP"/>
        </w:rPr>
        <w:t>The system is designed to</w:t>
      </w:r>
      <w:r w:rsidRPr="00BB637F">
        <w:rPr>
          <w:rFonts w:hint="eastAsia"/>
          <w:b/>
          <w:lang w:eastAsia="ja-JP"/>
        </w:rPr>
        <w:t xml:space="preserve"> allow </w:t>
      </w:r>
      <w:r>
        <w:rPr>
          <w:rFonts w:hint="eastAsia"/>
          <w:b/>
          <w:lang w:eastAsia="ja-JP"/>
        </w:rPr>
        <w:t xml:space="preserve">the introduction of new waveform </w:t>
      </w:r>
      <w:r w:rsidR="00F61B96">
        <w:rPr>
          <w:rFonts w:hint="eastAsia"/>
          <w:b/>
          <w:lang w:eastAsia="ja-JP"/>
        </w:rPr>
        <w:t xml:space="preserve">in different </w:t>
      </w:r>
      <w:r>
        <w:rPr>
          <w:rFonts w:hint="eastAsia"/>
          <w:b/>
          <w:lang w:eastAsia="ja-JP"/>
        </w:rPr>
        <w:t>time/frequency resource usage.</w:t>
      </w:r>
    </w:p>
    <w:p w14:paraId="621DD55C" w14:textId="66C3B862" w:rsidR="00BB637F" w:rsidRPr="00BB637F" w:rsidRDefault="00C21188" w:rsidP="007B7205">
      <w:pPr>
        <w:tabs>
          <w:tab w:val="left" w:pos="0"/>
        </w:tabs>
        <w:spacing w:beforeLines="50" w:before="120" w:after="0"/>
        <w:ind w:left="568"/>
        <w:rPr>
          <w:b/>
          <w:lang w:eastAsia="ja-JP"/>
        </w:rPr>
      </w:pPr>
      <w:r>
        <w:rPr>
          <w:rFonts w:hint="eastAsia"/>
          <w:b/>
          <w:lang w:eastAsia="ja-JP"/>
        </w:rPr>
        <w:t xml:space="preserve">Proposal 4: </w:t>
      </w:r>
      <w:r w:rsidR="009B24E5">
        <w:rPr>
          <w:b/>
          <w:lang w:eastAsia="ja-JP"/>
        </w:rPr>
        <w:t xml:space="preserve">The system is designed to reduce </w:t>
      </w:r>
      <w:r w:rsidR="007D7DD4">
        <w:rPr>
          <w:rFonts w:hint="eastAsia"/>
          <w:b/>
          <w:lang w:eastAsia="ja-JP"/>
        </w:rPr>
        <w:t xml:space="preserve">the </w:t>
      </w:r>
      <w:r w:rsidR="003B3908">
        <w:rPr>
          <w:rFonts w:hint="eastAsia"/>
          <w:b/>
          <w:lang w:eastAsia="ja-JP"/>
        </w:rPr>
        <w:t>inter-sub-RAT interference (</w:t>
      </w:r>
      <w:r w:rsidR="007D7DD4">
        <w:rPr>
          <w:rFonts w:hint="eastAsia"/>
          <w:b/>
          <w:lang w:eastAsia="ja-JP"/>
        </w:rPr>
        <w:t>emission</w:t>
      </w:r>
      <w:r w:rsidR="003B3908">
        <w:rPr>
          <w:rFonts w:hint="eastAsia"/>
          <w:b/>
          <w:lang w:eastAsia="ja-JP"/>
        </w:rPr>
        <w:t>)</w:t>
      </w:r>
      <w:r w:rsidR="007D7DD4">
        <w:rPr>
          <w:rFonts w:hint="eastAsia"/>
          <w:b/>
          <w:lang w:eastAsia="ja-JP"/>
        </w:rPr>
        <w:t>.</w:t>
      </w:r>
    </w:p>
    <w:p w14:paraId="2D8F260E" w14:textId="77777777" w:rsidR="00FC4407" w:rsidRDefault="00FC4407" w:rsidP="009C1FFF">
      <w:pPr>
        <w:tabs>
          <w:tab w:val="left" w:pos="0"/>
        </w:tabs>
        <w:spacing w:beforeLines="50" w:before="120" w:after="0"/>
        <w:rPr>
          <w:lang w:eastAsia="ja-JP"/>
        </w:rPr>
      </w:pPr>
    </w:p>
    <w:p w14:paraId="67B3B5AF" w14:textId="77777777" w:rsidR="00A22D0C" w:rsidRPr="007B7205" w:rsidRDefault="00503D51" w:rsidP="009C1FFF">
      <w:pPr>
        <w:tabs>
          <w:tab w:val="left" w:pos="0"/>
        </w:tabs>
        <w:spacing w:beforeLines="50" w:before="120" w:after="0"/>
        <w:rPr>
          <w:b/>
          <w:u w:val="single"/>
          <w:lang w:eastAsia="ja-JP"/>
        </w:rPr>
      </w:pPr>
      <w:r w:rsidRPr="007B7205">
        <w:rPr>
          <w:b/>
          <w:u w:val="single"/>
          <w:lang w:eastAsia="ja-JP"/>
        </w:rPr>
        <w:t>Synchronization</w:t>
      </w:r>
      <w:r w:rsidRPr="007B7205">
        <w:rPr>
          <w:rFonts w:hint="eastAsia"/>
          <w:b/>
          <w:u w:val="single"/>
          <w:lang w:eastAsia="ja-JP"/>
        </w:rPr>
        <w:t xml:space="preserve"> signals</w:t>
      </w:r>
      <w:r w:rsidR="00887201" w:rsidRPr="007B7205">
        <w:rPr>
          <w:rFonts w:hint="eastAsia"/>
          <w:b/>
          <w:u w:val="single"/>
          <w:lang w:eastAsia="ja-JP"/>
        </w:rPr>
        <w:t xml:space="preserve"> like PSS/SSS</w:t>
      </w:r>
    </w:p>
    <w:p w14:paraId="744DE92A" w14:textId="15682611" w:rsidR="00A22D0C" w:rsidRDefault="000141B9" w:rsidP="007B7205">
      <w:pPr>
        <w:tabs>
          <w:tab w:val="left" w:pos="0"/>
        </w:tabs>
        <w:spacing w:beforeLines="50" w:before="120" w:after="0"/>
        <w:ind w:left="568"/>
        <w:rPr>
          <w:lang w:eastAsia="ja-JP"/>
        </w:rPr>
      </w:pPr>
      <w:r>
        <w:rPr>
          <w:rFonts w:hint="eastAsia"/>
          <w:lang w:eastAsia="ja-JP"/>
        </w:rPr>
        <w:lastRenderedPageBreak/>
        <w:t>In LTE framework, D2D and NB-IoT use new/dedicated synchronization signals and the other sub-RAT</w:t>
      </w:r>
      <w:r w:rsidR="00BE5A84">
        <w:rPr>
          <w:rFonts w:eastAsia="SimSun" w:hint="eastAsia"/>
          <w:lang w:eastAsia="zh-CN"/>
        </w:rPr>
        <w:t>s</w:t>
      </w:r>
      <w:r>
        <w:rPr>
          <w:rFonts w:hint="eastAsia"/>
          <w:lang w:eastAsia="ja-JP"/>
        </w:rPr>
        <w:t xml:space="preserve"> use the same PSS/SSS. For NR, we envisage the similar handling. Some cases require sub-RAT specific synchronization signals and </w:t>
      </w:r>
      <w:r w:rsidR="00264EFD">
        <w:rPr>
          <w:lang w:eastAsia="ja-JP"/>
        </w:rPr>
        <w:t>in other</w:t>
      </w:r>
      <w:r>
        <w:rPr>
          <w:rFonts w:hint="eastAsia"/>
          <w:lang w:eastAsia="ja-JP"/>
        </w:rPr>
        <w:t xml:space="preserve"> case</w:t>
      </w:r>
      <w:r w:rsidR="00765053">
        <w:rPr>
          <w:rFonts w:hint="eastAsia"/>
          <w:lang w:eastAsia="ja-JP"/>
        </w:rPr>
        <w:t>s</w:t>
      </w:r>
      <w:r>
        <w:rPr>
          <w:rFonts w:hint="eastAsia"/>
          <w:lang w:eastAsia="ja-JP"/>
        </w:rPr>
        <w:t xml:space="preserve"> </w:t>
      </w:r>
      <w:r w:rsidR="00B95BBF">
        <w:rPr>
          <w:rFonts w:hint="eastAsia"/>
          <w:lang w:eastAsia="ja-JP"/>
        </w:rPr>
        <w:t xml:space="preserve">sub-RAT </w:t>
      </w:r>
      <w:r>
        <w:rPr>
          <w:rFonts w:hint="eastAsia"/>
          <w:lang w:eastAsia="ja-JP"/>
        </w:rPr>
        <w:t xml:space="preserve">common </w:t>
      </w:r>
      <w:r w:rsidR="00B95BBF">
        <w:rPr>
          <w:rFonts w:hint="eastAsia"/>
          <w:lang w:eastAsia="ja-JP"/>
        </w:rPr>
        <w:t xml:space="preserve">synchronization signalling </w:t>
      </w:r>
      <w:r w:rsidR="00264EFD">
        <w:rPr>
          <w:lang w:eastAsia="ja-JP"/>
        </w:rPr>
        <w:t>is sufficient</w:t>
      </w:r>
      <w:r>
        <w:rPr>
          <w:rFonts w:hint="eastAsia"/>
          <w:lang w:eastAsia="ja-JP"/>
        </w:rPr>
        <w:t>.</w:t>
      </w:r>
    </w:p>
    <w:p w14:paraId="6BF6F45B" w14:textId="77777777" w:rsidR="002A6BAD" w:rsidRDefault="002A6BAD" w:rsidP="007B7205">
      <w:pPr>
        <w:tabs>
          <w:tab w:val="left" w:pos="0"/>
        </w:tabs>
        <w:spacing w:beforeLines="50" w:before="120" w:after="0"/>
        <w:ind w:left="568"/>
        <w:rPr>
          <w:lang w:eastAsia="ja-JP"/>
        </w:rPr>
      </w:pPr>
      <w:r>
        <w:rPr>
          <w:rFonts w:hint="eastAsia"/>
          <w:lang w:eastAsia="ja-JP"/>
        </w:rPr>
        <w:t xml:space="preserve">When sub-RAT is operated </w:t>
      </w:r>
      <w:r w:rsidR="00264EFD">
        <w:rPr>
          <w:lang w:eastAsia="ja-JP"/>
        </w:rPr>
        <w:t>synchronously</w:t>
      </w:r>
      <w:r w:rsidR="00264EFD">
        <w:rPr>
          <w:rFonts w:hint="eastAsia"/>
          <w:lang w:eastAsia="ja-JP"/>
        </w:rPr>
        <w:t xml:space="preserve"> </w:t>
      </w:r>
      <w:r>
        <w:rPr>
          <w:rFonts w:hint="eastAsia"/>
          <w:lang w:eastAsia="ja-JP"/>
        </w:rPr>
        <w:t xml:space="preserve">with the other carrier like carrier aggregation, </w:t>
      </w:r>
      <w:r w:rsidR="00264EFD">
        <w:rPr>
          <w:lang w:eastAsia="ja-JP"/>
        </w:rPr>
        <w:t xml:space="preserve">additional </w:t>
      </w:r>
      <w:r>
        <w:rPr>
          <w:rFonts w:hint="eastAsia"/>
          <w:lang w:eastAsia="ja-JP"/>
        </w:rPr>
        <w:t xml:space="preserve">synchronization signal could be </w:t>
      </w:r>
      <w:r w:rsidR="00264EFD">
        <w:rPr>
          <w:lang w:eastAsia="ja-JP"/>
        </w:rPr>
        <w:t>un</w:t>
      </w:r>
      <w:r>
        <w:rPr>
          <w:rFonts w:hint="eastAsia"/>
          <w:lang w:eastAsia="ja-JP"/>
        </w:rPr>
        <w:t xml:space="preserve">necessary although some frequency synchronization aspect needs to </w:t>
      </w:r>
      <w:r w:rsidR="00264EFD">
        <w:rPr>
          <w:lang w:eastAsia="ja-JP"/>
        </w:rPr>
        <w:t xml:space="preserve">be </w:t>
      </w:r>
      <w:r>
        <w:rPr>
          <w:rFonts w:hint="eastAsia"/>
          <w:lang w:eastAsia="ja-JP"/>
        </w:rPr>
        <w:t>take</w:t>
      </w:r>
      <w:r w:rsidR="00264EFD">
        <w:rPr>
          <w:lang w:eastAsia="ja-JP"/>
        </w:rPr>
        <w:t>n</w:t>
      </w:r>
      <w:r>
        <w:rPr>
          <w:rFonts w:hint="eastAsia"/>
          <w:lang w:eastAsia="ja-JP"/>
        </w:rPr>
        <w:t xml:space="preserve"> into account.</w:t>
      </w:r>
    </w:p>
    <w:p w14:paraId="7C0929E3" w14:textId="57891990" w:rsidR="00513ACA" w:rsidRPr="00513ACA" w:rsidRDefault="00513ACA" w:rsidP="007B7205">
      <w:pPr>
        <w:tabs>
          <w:tab w:val="left" w:pos="0"/>
        </w:tabs>
        <w:spacing w:beforeLines="50" w:before="120" w:after="0"/>
        <w:ind w:left="568"/>
        <w:rPr>
          <w:b/>
          <w:lang w:eastAsia="ja-JP"/>
        </w:rPr>
      </w:pPr>
      <w:r>
        <w:rPr>
          <w:rFonts w:hint="eastAsia"/>
          <w:b/>
          <w:lang w:eastAsia="ja-JP"/>
        </w:rPr>
        <w:t xml:space="preserve">Proposal 5: The need of sub-RAT specific synchronization signals </w:t>
      </w:r>
      <w:r w:rsidR="00487030">
        <w:rPr>
          <w:rFonts w:eastAsia="SimSun" w:hint="eastAsia"/>
          <w:b/>
          <w:lang w:eastAsia="zh-CN"/>
        </w:rPr>
        <w:t>is</w:t>
      </w:r>
      <w:r>
        <w:rPr>
          <w:rFonts w:hint="eastAsia"/>
          <w:b/>
          <w:lang w:eastAsia="ja-JP"/>
        </w:rPr>
        <w:t xml:space="preserve"> </w:t>
      </w:r>
      <w:r w:rsidR="00B03447">
        <w:rPr>
          <w:rFonts w:hint="eastAsia"/>
          <w:b/>
          <w:lang w:eastAsia="ja-JP"/>
        </w:rPr>
        <w:t xml:space="preserve">subject to </w:t>
      </w:r>
      <w:r>
        <w:rPr>
          <w:rFonts w:hint="eastAsia"/>
          <w:b/>
          <w:lang w:eastAsia="ja-JP"/>
        </w:rPr>
        <w:t>case</w:t>
      </w:r>
      <w:r w:rsidR="00264EFD">
        <w:rPr>
          <w:b/>
          <w:lang w:eastAsia="ja-JP"/>
        </w:rPr>
        <w:t>-</w:t>
      </w:r>
      <w:r>
        <w:rPr>
          <w:rFonts w:hint="eastAsia"/>
          <w:b/>
          <w:lang w:eastAsia="ja-JP"/>
        </w:rPr>
        <w:t>by</w:t>
      </w:r>
      <w:r w:rsidR="00264EFD">
        <w:rPr>
          <w:b/>
          <w:lang w:eastAsia="ja-JP"/>
        </w:rPr>
        <w:t>-</w:t>
      </w:r>
      <w:r>
        <w:rPr>
          <w:rFonts w:hint="eastAsia"/>
          <w:b/>
          <w:lang w:eastAsia="ja-JP"/>
        </w:rPr>
        <w:t>case discussion.</w:t>
      </w:r>
    </w:p>
    <w:p w14:paraId="0698D9C9" w14:textId="77777777" w:rsidR="007B7205" w:rsidRDefault="007B7205" w:rsidP="009C1FFF">
      <w:pPr>
        <w:tabs>
          <w:tab w:val="left" w:pos="0"/>
        </w:tabs>
        <w:spacing w:beforeLines="50" w:before="120" w:after="0"/>
        <w:rPr>
          <w:lang w:eastAsia="ja-JP"/>
        </w:rPr>
      </w:pPr>
    </w:p>
    <w:p w14:paraId="30E7B249" w14:textId="77777777" w:rsidR="00887201" w:rsidRPr="00513ACA" w:rsidRDefault="00887201" w:rsidP="009C1FFF">
      <w:pPr>
        <w:tabs>
          <w:tab w:val="left" w:pos="0"/>
        </w:tabs>
        <w:spacing w:beforeLines="50" w:before="120" w:after="0"/>
        <w:rPr>
          <w:b/>
          <w:u w:val="single"/>
          <w:lang w:eastAsia="ja-JP"/>
        </w:rPr>
      </w:pPr>
      <w:r w:rsidRPr="00513ACA">
        <w:rPr>
          <w:rFonts w:hint="eastAsia"/>
          <w:b/>
          <w:u w:val="single"/>
          <w:lang w:eastAsia="ja-JP"/>
        </w:rPr>
        <w:t xml:space="preserve">Reference signals like </w:t>
      </w:r>
      <w:r w:rsidR="00FC4407" w:rsidRPr="00513ACA">
        <w:rPr>
          <w:rFonts w:hint="eastAsia"/>
          <w:b/>
          <w:u w:val="single"/>
          <w:lang w:eastAsia="ja-JP"/>
        </w:rPr>
        <w:t>CRS and DMRS</w:t>
      </w:r>
    </w:p>
    <w:p w14:paraId="43AF7230" w14:textId="2FD9549D" w:rsidR="002A6BAD" w:rsidRDefault="002A6BAD" w:rsidP="00513ACA">
      <w:pPr>
        <w:tabs>
          <w:tab w:val="left" w:pos="0"/>
        </w:tabs>
        <w:spacing w:beforeLines="50" w:before="120" w:after="0"/>
        <w:ind w:left="568"/>
        <w:rPr>
          <w:lang w:eastAsia="ja-JP"/>
        </w:rPr>
      </w:pPr>
      <w:r>
        <w:rPr>
          <w:rFonts w:hint="eastAsia"/>
          <w:lang w:eastAsia="ja-JP"/>
        </w:rPr>
        <w:t>Reference signals would be used for demodulation, frequency/time tracking and CSI estimation</w:t>
      </w:r>
      <w:r w:rsidR="00DD794A">
        <w:rPr>
          <w:rFonts w:hint="eastAsia"/>
          <w:lang w:eastAsia="ja-JP"/>
        </w:rPr>
        <w:t xml:space="preserve"> and so on</w:t>
      </w:r>
      <w:r>
        <w:rPr>
          <w:rFonts w:hint="eastAsia"/>
          <w:lang w:eastAsia="ja-JP"/>
        </w:rPr>
        <w:t>.</w:t>
      </w:r>
    </w:p>
    <w:p w14:paraId="3CBC62D8" w14:textId="7169D339" w:rsidR="00513ACA" w:rsidRDefault="00513ACA" w:rsidP="00513ACA">
      <w:pPr>
        <w:tabs>
          <w:tab w:val="left" w:pos="0"/>
        </w:tabs>
        <w:spacing w:beforeLines="50" w:before="120" w:after="0"/>
        <w:ind w:left="568"/>
        <w:rPr>
          <w:lang w:eastAsia="ja-JP"/>
        </w:rPr>
      </w:pPr>
      <w:r>
        <w:rPr>
          <w:rFonts w:hint="eastAsia"/>
          <w:lang w:eastAsia="ja-JP"/>
        </w:rPr>
        <w:t>In the case of smaller number of UEs in a cell and each UE has large data, DMRS like operation can be more efficien</w:t>
      </w:r>
      <w:r w:rsidR="00080BE0">
        <w:rPr>
          <w:rFonts w:hint="eastAsia"/>
          <w:lang w:eastAsia="ja-JP"/>
        </w:rPr>
        <w:t xml:space="preserve">t as it allows more optimized reference signal transmission and UE </w:t>
      </w:r>
      <w:r w:rsidR="00CA30FE">
        <w:rPr>
          <w:rFonts w:hint="eastAsia"/>
          <w:lang w:eastAsia="ja-JP"/>
        </w:rPr>
        <w:t>reception process</w:t>
      </w:r>
      <w:r w:rsidR="00080BE0">
        <w:rPr>
          <w:rFonts w:hint="eastAsia"/>
          <w:lang w:eastAsia="ja-JP"/>
        </w:rPr>
        <w:t xml:space="preserve"> could be more transparent for more elaborated MIMO scheme</w:t>
      </w:r>
      <w:r w:rsidR="004508C9">
        <w:rPr>
          <w:rFonts w:hint="eastAsia"/>
          <w:lang w:eastAsia="ja-JP"/>
        </w:rPr>
        <w:t>s</w:t>
      </w:r>
      <w:r w:rsidR="00080BE0">
        <w:rPr>
          <w:rFonts w:hint="eastAsia"/>
          <w:lang w:eastAsia="ja-JP"/>
        </w:rPr>
        <w:t xml:space="preserve">. This could be more suitable for </w:t>
      </w:r>
      <w:r w:rsidR="004508C9">
        <w:rPr>
          <w:rFonts w:hint="eastAsia"/>
          <w:lang w:eastAsia="ja-JP"/>
        </w:rPr>
        <w:t>eMBB</w:t>
      </w:r>
      <w:r w:rsidR="00080BE0">
        <w:rPr>
          <w:rFonts w:hint="eastAsia"/>
          <w:lang w:eastAsia="ja-JP"/>
        </w:rPr>
        <w:t xml:space="preserve"> use case</w:t>
      </w:r>
      <w:r w:rsidR="00923276">
        <w:rPr>
          <w:rFonts w:hint="eastAsia"/>
          <w:lang w:eastAsia="ja-JP"/>
        </w:rPr>
        <w:t xml:space="preserve"> of small cells</w:t>
      </w:r>
      <w:r w:rsidR="00080BE0">
        <w:rPr>
          <w:rFonts w:hint="eastAsia"/>
          <w:lang w:eastAsia="ja-JP"/>
        </w:rPr>
        <w:t>.</w:t>
      </w:r>
      <w:r w:rsidR="004F0829">
        <w:rPr>
          <w:rFonts w:hint="eastAsia"/>
          <w:lang w:eastAsia="ja-JP"/>
        </w:rPr>
        <w:t xml:space="preserve"> When DMRS based operation is used, CSI-RS like reference signal is also required for CSI measurement.</w:t>
      </w:r>
    </w:p>
    <w:p w14:paraId="2228D648" w14:textId="3349CABC" w:rsidR="00080BE0" w:rsidRDefault="00513ACA" w:rsidP="00513ACA">
      <w:pPr>
        <w:tabs>
          <w:tab w:val="left" w:pos="0"/>
        </w:tabs>
        <w:spacing w:beforeLines="50" w:before="120" w:after="0"/>
        <w:ind w:left="568"/>
        <w:rPr>
          <w:lang w:eastAsia="ja-JP"/>
        </w:rPr>
      </w:pPr>
      <w:r>
        <w:rPr>
          <w:rFonts w:hint="eastAsia"/>
          <w:lang w:eastAsia="ja-JP"/>
        </w:rPr>
        <w:t>In the case of larger number of UEs in a cell and each UE has smaller data, CRS like operation can be more effi</w:t>
      </w:r>
      <w:r w:rsidR="00080BE0">
        <w:rPr>
          <w:rFonts w:hint="eastAsia"/>
          <w:lang w:eastAsia="ja-JP"/>
        </w:rPr>
        <w:t xml:space="preserve">cient as to have DMRS for each small amount of data increases DMRS overhead. In addition, the demodulation in </w:t>
      </w:r>
      <w:r w:rsidR="00CA30FE">
        <w:rPr>
          <w:rFonts w:hint="eastAsia"/>
          <w:lang w:eastAsia="ja-JP"/>
        </w:rPr>
        <w:t>extreme</w:t>
      </w:r>
      <w:r w:rsidR="003B3908">
        <w:rPr>
          <w:rFonts w:hint="eastAsia"/>
          <w:lang w:eastAsia="ja-JP"/>
        </w:rPr>
        <w:t>ly poor coverage condition</w:t>
      </w:r>
      <w:r w:rsidR="00CA30FE">
        <w:rPr>
          <w:rFonts w:hint="eastAsia"/>
          <w:lang w:eastAsia="ja-JP"/>
        </w:rPr>
        <w:t xml:space="preserve"> </w:t>
      </w:r>
      <w:r w:rsidR="00080BE0">
        <w:rPr>
          <w:rFonts w:hint="eastAsia"/>
          <w:lang w:eastAsia="ja-JP"/>
        </w:rPr>
        <w:t xml:space="preserve">for </w:t>
      </w:r>
      <w:r w:rsidR="00080BE0">
        <w:rPr>
          <w:lang w:eastAsia="ja-JP"/>
        </w:rPr>
        <w:t>stationary</w:t>
      </w:r>
      <w:r w:rsidR="00080BE0">
        <w:rPr>
          <w:rFonts w:hint="eastAsia"/>
          <w:lang w:eastAsia="ja-JP"/>
        </w:rPr>
        <w:t xml:space="preserve"> UEs </w:t>
      </w:r>
      <w:r w:rsidR="005025E3">
        <w:rPr>
          <w:lang w:eastAsia="ja-JP"/>
        </w:rPr>
        <w:t xml:space="preserve">can benefit from obtaining channel estimation from </w:t>
      </w:r>
      <w:r w:rsidR="00FF43D7">
        <w:rPr>
          <w:rFonts w:hint="eastAsia"/>
          <w:lang w:eastAsia="ja-JP"/>
        </w:rPr>
        <w:t>non-assigned previous</w:t>
      </w:r>
      <w:r w:rsidR="005025E3">
        <w:rPr>
          <w:lang w:eastAsia="ja-JP"/>
        </w:rPr>
        <w:t xml:space="preserve"> subframes</w:t>
      </w:r>
      <w:r w:rsidR="00080BE0">
        <w:rPr>
          <w:rFonts w:hint="eastAsia"/>
          <w:lang w:eastAsia="ja-JP"/>
        </w:rPr>
        <w:t>.</w:t>
      </w:r>
      <w:r w:rsidR="00FF43D7">
        <w:rPr>
          <w:rFonts w:hint="eastAsia"/>
          <w:lang w:eastAsia="ja-JP"/>
        </w:rPr>
        <w:t xml:space="preserve"> Here we assume DMRS is available only when data is available.</w:t>
      </w:r>
      <w:r w:rsidR="00080BE0">
        <w:rPr>
          <w:rFonts w:hint="eastAsia"/>
          <w:lang w:eastAsia="ja-JP"/>
        </w:rPr>
        <w:t xml:space="preserve"> Therefore, this could be more useful for </w:t>
      </w:r>
      <w:r w:rsidR="004508C9">
        <w:rPr>
          <w:rFonts w:hint="eastAsia"/>
          <w:lang w:eastAsia="ja-JP"/>
        </w:rPr>
        <w:t>e</w:t>
      </w:r>
      <w:r w:rsidR="00080BE0">
        <w:rPr>
          <w:rFonts w:hint="eastAsia"/>
          <w:lang w:eastAsia="ja-JP"/>
        </w:rPr>
        <w:t>MTC use case.</w:t>
      </w:r>
    </w:p>
    <w:p w14:paraId="13B14B85" w14:textId="3B335F7E" w:rsidR="00513ACA" w:rsidRDefault="00080BE0" w:rsidP="00513ACA">
      <w:pPr>
        <w:tabs>
          <w:tab w:val="left" w:pos="0"/>
        </w:tabs>
        <w:spacing w:beforeLines="50" w:before="120" w:after="0"/>
        <w:ind w:left="568"/>
        <w:rPr>
          <w:lang w:eastAsia="ja-JP"/>
        </w:rPr>
      </w:pPr>
      <w:r>
        <w:rPr>
          <w:rFonts w:hint="eastAsia"/>
          <w:lang w:eastAsia="ja-JP"/>
        </w:rPr>
        <w:t xml:space="preserve">For URLLC, </w:t>
      </w:r>
      <w:r w:rsidR="005025E3">
        <w:rPr>
          <w:lang w:eastAsia="ja-JP"/>
        </w:rPr>
        <w:t>it is</w:t>
      </w:r>
      <w:r>
        <w:rPr>
          <w:rFonts w:hint="eastAsia"/>
          <w:lang w:eastAsia="ja-JP"/>
        </w:rPr>
        <w:t xml:space="preserve"> not so clear CRS is more suitable or DMRS is more </w:t>
      </w:r>
      <w:r>
        <w:rPr>
          <w:lang w:eastAsia="ja-JP"/>
        </w:rPr>
        <w:t>suitable</w:t>
      </w:r>
      <w:r>
        <w:rPr>
          <w:rFonts w:hint="eastAsia"/>
          <w:lang w:eastAsia="ja-JP"/>
        </w:rPr>
        <w:t xml:space="preserve">. </w:t>
      </w:r>
      <w:r w:rsidR="004508C9">
        <w:rPr>
          <w:rFonts w:hint="eastAsia"/>
          <w:lang w:eastAsia="ja-JP"/>
        </w:rPr>
        <w:t>If URLLC includes</w:t>
      </w:r>
      <w:r w:rsidR="008A41C2">
        <w:rPr>
          <w:rFonts w:hint="eastAsia"/>
          <w:lang w:eastAsia="ja-JP"/>
        </w:rPr>
        <w:t xml:space="preserve"> D2D</w:t>
      </w:r>
      <w:r w:rsidR="00EE3AA7">
        <w:rPr>
          <w:rFonts w:eastAsia="SimSun" w:hint="eastAsia"/>
          <w:lang w:eastAsia="zh-CN"/>
        </w:rPr>
        <w:t xml:space="preserve"> </w:t>
      </w:r>
      <w:r w:rsidR="004508C9">
        <w:rPr>
          <w:rFonts w:hint="eastAsia"/>
          <w:lang w:eastAsia="ja-JP"/>
        </w:rPr>
        <w:t xml:space="preserve">operation like </w:t>
      </w:r>
      <w:r w:rsidR="008A41C2">
        <w:rPr>
          <w:rFonts w:hint="eastAsia"/>
          <w:lang w:eastAsia="ja-JP"/>
        </w:rPr>
        <w:t>V2X</w:t>
      </w:r>
      <w:r w:rsidR="004508C9">
        <w:rPr>
          <w:rFonts w:hint="eastAsia"/>
          <w:lang w:eastAsia="ja-JP"/>
        </w:rPr>
        <w:t>, the reference signal would be DMRS.</w:t>
      </w:r>
    </w:p>
    <w:p w14:paraId="13AAEC1C" w14:textId="2E3C1001" w:rsidR="004F0829" w:rsidRDefault="004F0829" w:rsidP="00513ACA">
      <w:pPr>
        <w:tabs>
          <w:tab w:val="left" w:pos="0"/>
        </w:tabs>
        <w:spacing w:beforeLines="50" w:before="120" w:after="0"/>
        <w:ind w:left="568"/>
        <w:rPr>
          <w:lang w:eastAsia="ja-JP"/>
        </w:rPr>
      </w:pPr>
      <w:r>
        <w:rPr>
          <w:rFonts w:hint="eastAsia"/>
          <w:lang w:eastAsia="ja-JP"/>
        </w:rPr>
        <w:t xml:space="preserve">In general, constant </w:t>
      </w:r>
      <w:r w:rsidR="004508C9">
        <w:rPr>
          <w:rFonts w:hint="eastAsia"/>
          <w:lang w:eastAsia="ja-JP"/>
        </w:rPr>
        <w:t xml:space="preserve">periodic </w:t>
      </w:r>
      <w:r>
        <w:rPr>
          <w:rFonts w:hint="eastAsia"/>
          <w:lang w:eastAsia="ja-JP"/>
        </w:rPr>
        <w:t>transmission like CRS has negative effect on the network power consumption.</w:t>
      </w:r>
      <w:r w:rsidR="004508C9">
        <w:rPr>
          <w:rFonts w:hint="eastAsia"/>
          <w:lang w:eastAsia="ja-JP"/>
        </w:rPr>
        <w:t xml:space="preserve"> So some mechanism</w:t>
      </w:r>
      <w:r w:rsidR="00361C83">
        <w:rPr>
          <w:rFonts w:eastAsia="SimSun" w:hint="eastAsia"/>
          <w:lang w:eastAsia="zh-CN"/>
        </w:rPr>
        <w:t>s</w:t>
      </w:r>
      <w:r w:rsidR="004508C9">
        <w:rPr>
          <w:rFonts w:hint="eastAsia"/>
          <w:lang w:eastAsia="ja-JP"/>
        </w:rPr>
        <w:t xml:space="preserve"> to enable/disable </w:t>
      </w:r>
      <w:r w:rsidR="005025E3">
        <w:rPr>
          <w:lang w:eastAsia="ja-JP"/>
        </w:rPr>
        <w:t>periodic transmission of reference signals</w:t>
      </w:r>
      <w:r w:rsidR="004508C9">
        <w:rPr>
          <w:rFonts w:hint="eastAsia"/>
          <w:lang w:eastAsia="ja-JP"/>
        </w:rPr>
        <w:t xml:space="preserve"> would be useful.</w:t>
      </w:r>
    </w:p>
    <w:p w14:paraId="1F30A9E4" w14:textId="77777777" w:rsidR="00513ACA" w:rsidRPr="00513ACA" w:rsidRDefault="00513ACA" w:rsidP="00513ACA">
      <w:pPr>
        <w:tabs>
          <w:tab w:val="left" w:pos="0"/>
        </w:tabs>
        <w:spacing w:beforeLines="50" w:before="120" w:after="0"/>
        <w:ind w:left="568"/>
        <w:rPr>
          <w:b/>
          <w:lang w:eastAsia="ja-JP"/>
        </w:rPr>
      </w:pPr>
      <w:r>
        <w:rPr>
          <w:rFonts w:hint="eastAsia"/>
          <w:b/>
          <w:lang w:eastAsia="ja-JP"/>
        </w:rPr>
        <w:t xml:space="preserve">Proposal </w:t>
      </w:r>
      <w:r w:rsidR="00381E4D">
        <w:rPr>
          <w:rFonts w:hint="eastAsia"/>
          <w:b/>
          <w:lang w:eastAsia="ja-JP"/>
        </w:rPr>
        <w:t>6</w:t>
      </w:r>
      <w:r>
        <w:rPr>
          <w:rFonts w:hint="eastAsia"/>
          <w:b/>
          <w:lang w:eastAsia="ja-JP"/>
        </w:rPr>
        <w:t xml:space="preserve">: </w:t>
      </w:r>
      <w:r w:rsidR="00080BE0">
        <w:rPr>
          <w:rFonts w:hint="eastAsia"/>
          <w:b/>
          <w:lang w:eastAsia="ja-JP"/>
        </w:rPr>
        <w:t>The use of CRS or DMRS depends on use cases and could be different among sub-RATs.</w:t>
      </w:r>
    </w:p>
    <w:p w14:paraId="28F260C1" w14:textId="77777777" w:rsidR="00503D51" w:rsidRDefault="00503D51" w:rsidP="009C1FFF">
      <w:pPr>
        <w:tabs>
          <w:tab w:val="left" w:pos="0"/>
        </w:tabs>
        <w:spacing w:beforeLines="50" w:before="120" w:after="0"/>
        <w:rPr>
          <w:lang w:eastAsia="ja-JP"/>
        </w:rPr>
      </w:pPr>
    </w:p>
    <w:p w14:paraId="7576862E" w14:textId="77777777" w:rsidR="00FC4407" w:rsidRPr="00381E4D" w:rsidRDefault="00D47E0D" w:rsidP="009C1FFF">
      <w:pPr>
        <w:tabs>
          <w:tab w:val="left" w:pos="0"/>
        </w:tabs>
        <w:spacing w:beforeLines="50" w:before="120" w:after="0"/>
        <w:rPr>
          <w:b/>
          <w:u w:val="single"/>
          <w:lang w:eastAsia="ja-JP"/>
        </w:rPr>
      </w:pPr>
      <w:r w:rsidRPr="00381E4D">
        <w:rPr>
          <w:rFonts w:hint="eastAsia"/>
          <w:b/>
          <w:u w:val="single"/>
          <w:lang w:eastAsia="ja-JP"/>
        </w:rPr>
        <w:t>PBCH/MIB like very initial common channels</w:t>
      </w:r>
    </w:p>
    <w:p w14:paraId="5F068A25" w14:textId="77777777" w:rsidR="00923276" w:rsidRDefault="00923276" w:rsidP="00381E4D">
      <w:pPr>
        <w:tabs>
          <w:tab w:val="left" w:pos="0"/>
        </w:tabs>
        <w:spacing w:beforeLines="50" w:before="120" w:after="0"/>
        <w:ind w:left="568"/>
        <w:rPr>
          <w:lang w:eastAsia="ja-JP"/>
        </w:rPr>
      </w:pPr>
      <w:r w:rsidRPr="00923276">
        <w:rPr>
          <w:lang w:eastAsia="ja-JP"/>
        </w:rPr>
        <w:t>PBCH/MIB like very initial common channels</w:t>
      </w:r>
      <w:r w:rsidRPr="00923276">
        <w:rPr>
          <w:rFonts w:hint="eastAsia"/>
          <w:lang w:eastAsia="ja-JP"/>
        </w:rPr>
        <w:t xml:space="preserve"> </w:t>
      </w:r>
      <w:r>
        <w:rPr>
          <w:rFonts w:hint="eastAsia"/>
          <w:lang w:eastAsia="ja-JP"/>
        </w:rPr>
        <w:t xml:space="preserve">consumes constant resources. Therefore, to minimize this is important. On the other hand, very infrequent transmission of </w:t>
      </w:r>
      <w:r w:rsidR="00E44936">
        <w:rPr>
          <w:rFonts w:hint="eastAsia"/>
          <w:lang w:eastAsia="ja-JP"/>
        </w:rPr>
        <w:t xml:space="preserve">such </w:t>
      </w:r>
      <w:r>
        <w:rPr>
          <w:rFonts w:hint="eastAsia"/>
          <w:lang w:eastAsia="ja-JP"/>
        </w:rPr>
        <w:t xml:space="preserve">signal could mean slow detection of the cell. Therefore, right balance needs to </w:t>
      </w:r>
      <w:r w:rsidR="004125C5">
        <w:rPr>
          <w:lang w:eastAsia="ja-JP"/>
        </w:rPr>
        <w:t xml:space="preserve">be </w:t>
      </w:r>
      <w:r>
        <w:rPr>
          <w:rFonts w:hint="eastAsia"/>
          <w:lang w:eastAsia="ja-JP"/>
        </w:rPr>
        <w:t>take</w:t>
      </w:r>
      <w:r w:rsidR="004125C5">
        <w:rPr>
          <w:lang w:eastAsia="ja-JP"/>
        </w:rPr>
        <w:t>n</w:t>
      </w:r>
      <w:r>
        <w:rPr>
          <w:rFonts w:hint="eastAsia"/>
          <w:lang w:eastAsia="ja-JP"/>
        </w:rPr>
        <w:t xml:space="preserve"> into account.</w:t>
      </w:r>
    </w:p>
    <w:p w14:paraId="18EE9BF7" w14:textId="77777777" w:rsidR="00381E4D" w:rsidRDefault="00923276" w:rsidP="00381E4D">
      <w:pPr>
        <w:tabs>
          <w:tab w:val="left" w:pos="0"/>
        </w:tabs>
        <w:spacing w:beforeLines="50" w:before="120" w:after="0"/>
        <w:ind w:left="568"/>
        <w:rPr>
          <w:lang w:eastAsia="ja-JP"/>
        </w:rPr>
      </w:pPr>
      <w:r w:rsidRPr="00923276">
        <w:rPr>
          <w:lang w:eastAsia="ja-JP"/>
        </w:rPr>
        <w:t>PBCH/MIB like very initial common channels</w:t>
      </w:r>
      <w:r>
        <w:rPr>
          <w:rFonts w:hint="eastAsia"/>
          <w:lang w:eastAsia="ja-JP"/>
        </w:rPr>
        <w:t xml:space="preserve"> could be sub-RAT specific or sub-RAT common. This should be discussed case by case.</w:t>
      </w:r>
    </w:p>
    <w:p w14:paraId="14E20323" w14:textId="77777777" w:rsidR="00381E4D" w:rsidRDefault="00381E4D" w:rsidP="00381E4D">
      <w:pPr>
        <w:tabs>
          <w:tab w:val="left" w:pos="0"/>
        </w:tabs>
        <w:spacing w:beforeLines="50" w:before="120" w:after="0"/>
        <w:ind w:left="568"/>
        <w:rPr>
          <w:b/>
          <w:lang w:eastAsia="ja-JP"/>
        </w:rPr>
      </w:pPr>
      <w:r>
        <w:rPr>
          <w:rFonts w:hint="eastAsia"/>
          <w:b/>
          <w:lang w:eastAsia="ja-JP"/>
        </w:rPr>
        <w:t xml:space="preserve">Proposal </w:t>
      </w:r>
      <w:r w:rsidR="00923276">
        <w:rPr>
          <w:rFonts w:hint="eastAsia"/>
          <w:b/>
          <w:lang w:eastAsia="ja-JP"/>
        </w:rPr>
        <w:t>7</w:t>
      </w:r>
      <w:r>
        <w:rPr>
          <w:rFonts w:hint="eastAsia"/>
          <w:b/>
          <w:lang w:eastAsia="ja-JP"/>
        </w:rPr>
        <w:t xml:space="preserve">: </w:t>
      </w:r>
      <w:r w:rsidR="00923276" w:rsidRPr="00923276">
        <w:rPr>
          <w:b/>
          <w:lang w:eastAsia="ja-JP"/>
        </w:rPr>
        <w:t>PBCH/MIB like very initial common channels</w:t>
      </w:r>
      <w:r w:rsidR="00923276">
        <w:rPr>
          <w:rFonts w:hint="eastAsia"/>
          <w:b/>
          <w:lang w:eastAsia="ja-JP"/>
        </w:rPr>
        <w:t xml:space="preserve"> should be minimized but cell detection latency should</w:t>
      </w:r>
      <w:r w:rsidR="00E44936" w:rsidRPr="00E44936">
        <w:rPr>
          <w:rFonts w:hint="eastAsia"/>
          <w:b/>
          <w:lang w:eastAsia="ja-JP"/>
        </w:rPr>
        <w:t xml:space="preserve"> </w:t>
      </w:r>
      <w:r w:rsidR="00E44936">
        <w:rPr>
          <w:rFonts w:hint="eastAsia"/>
          <w:b/>
          <w:lang w:eastAsia="ja-JP"/>
        </w:rPr>
        <w:t>also</w:t>
      </w:r>
      <w:r w:rsidR="00923276">
        <w:rPr>
          <w:rFonts w:hint="eastAsia"/>
          <w:b/>
          <w:lang w:eastAsia="ja-JP"/>
        </w:rPr>
        <w:t xml:space="preserve"> </w:t>
      </w:r>
      <w:r w:rsidR="008D785A">
        <w:rPr>
          <w:b/>
          <w:lang w:eastAsia="ja-JP"/>
        </w:rPr>
        <w:t xml:space="preserve">be </w:t>
      </w:r>
      <w:r w:rsidR="00923276">
        <w:rPr>
          <w:rFonts w:hint="eastAsia"/>
          <w:b/>
          <w:lang w:eastAsia="ja-JP"/>
        </w:rPr>
        <w:t>take</w:t>
      </w:r>
      <w:r w:rsidR="008D785A">
        <w:rPr>
          <w:b/>
          <w:lang w:eastAsia="ja-JP"/>
        </w:rPr>
        <w:t>n</w:t>
      </w:r>
      <w:r w:rsidR="00923276">
        <w:rPr>
          <w:rFonts w:hint="eastAsia"/>
          <w:b/>
          <w:lang w:eastAsia="ja-JP"/>
        </w:rPr>
        <w:t xml:space="preserve"> into account.</w:t>
      </w:r>
    </w:p>
    <w:p w14:paraId="3D9F163B" w14:textId="77777777" w:rsidR="00887201" w:rsidRPr="00923276" w:rsidRDefault="00923276" w:rsidP="00923276">
      <w:pPr>
        <w:tabs>
          <w:tab w:val="left" w:pos="0"/>
        </w:tabs>
        <w:spacing w:beforeLines="50" w:before="120" w:after="0"/>
        <w:ind w:left="568"/>
        <w:rPr>
          <w:b/>
          <w:lang w:eastAsia="ja-JP"/>
        </w:rPr>
      </w:pPr>
      <w:r>
        <w:rPr>
          <w:rFonts w:hint="eastAsia"/>
          <w:b/>
          <w:lang w:eastAsia="ja-JP"/>
        </w:rPr>
        <w:t xml:space="preserve">Proposal 8: </w:t>
      </w:r>
      <w:r w:rsidRPr="00923276">
        <w:rPr>
          <w:b/>
          <w:lang w:eastAsia="ja-JP"/>
        </w:rPr>
        <w:t xml:space="preserve">The need of sub-RAT specific PBCH/MIB like very initial common channels is </w:t>
      </w:r>
      <w:r w:rsidR="00B03447">
        <w:rPr>
          <w:rFonts w:hint="eastAsia"/>
          <w:b/>
          <w:lang w:eastAsia="ja-JP"/>
        </w:rPr>
        <w:t xml:space="preserve">subject to </w:t>
      </w:r>
      <w:r w:rsidRPr="00923276">
        <w:rPr>
          <w:b/>
          <w:lang w:eastAsia="ja-JP"/>
        </w:rPr>
        <w:t>case by case discussion.</w:t>
      </w:r>
    </w:p>
    <w:p w14:paraId="1B2497F9" w14:textId="77777777" w:rsidR="00381E4D" w:rsidRDefault="00381E4D" w:rsidP="009C1FFF">
      <w:pPr>
        <w:tabs>
          <w:tab w:val="left" w:pos="0"/>
        </w:tabs>
        <w:spacing w:beforeLines="50" w:before="120" w:after="0"/>
        <w:rPr>
          <w:lang w:eastAsia="ja-JP"/>
        </w:rPr>
      </w:pPr>
    </w:p>
    <w:p w14:paraId="65E6EA52" w14:textId="77777777" w:rsidR="00D47E0D" w:rsidRPr="00923276" w:rsidRDefault="00D47E0D" w:rsidP="009C1FFF">
      <w:pPr>
        <w:tabs>
          <w:tab w:val="left" w:pos="0"/>
        </w:tabs>
        <w:spacing w:beforeLines="50" w:before="120" w:after="0"/>
        <w:rPr>
          <w:b/>
          <w:u w:val="single"/>
          <w:lang w:eastAsia="ja-JP"/>
        </w:rPr>
      </w:pPr>
      <w:r w:rsidRPr="00923276">
        <w:rPr>
          <w:rFonts w:hint="eastAsia"/>
          <w:b/>
          <w:u w:val="single"/>
          <w:lang w:eastAsia="ja-JP"/>
        </w:rPr>
        <w:t>SIBs</w:t>
      </w:r>
      <w:r w:rsidR="00934160">
        <w:rPr>
          <w:rFonts w:hint="eastAsia"/>
          <w:b/>
          <w:u w:val="single"/>
          <w:lang w:eastAsia="ja-JP"/>
        </w:rPr>
        <w:t xml:space="preserve"> (s</w:t>
      </w:r>
      <w:r w:rsidR="001F7A4B">
        <w:rPr>
          <w:rFonts w:hint="eastAsia"/>
          <w:b/>
          <w:u w:val="single"/>
          <w:lang w:eastAsia="ja-JP"/>
        </w:rPr>
        <w:t>ystem information blocks</w:t>
      </w:r>
      <w:r w:rsidR="00934160">
        <w:rPr>
          <w:rFonts w:hint="eastAsia"/>
          <w:b/>
          <w:u w:val="single"/>
          <w:lang w:eastAsia="ja-JP"/>
        </w:rPr>
        <w:t>)</w:t>
      </w:r>
    </w:p>
    <w:p w14:paraId="66B834D6" w14:textId="37827B1D" w:rsidR="00A575FB" w:rsidRDefault="00923276" w:rsidP="00923276">
      <w:pPr>
        <w:tabs>
          <w:tab w:val="left" w:pos="0"/>
        </w:tabs>
        <w:spacing w:beforeLines="50" w:before="120" w:after="0"/>
        <w:ind w:left="568"/>
        <w:rPr>
          <w:lang w:eastAsia="ja-JP"/>
        </w:rPr>
      </w:pPr>
      <w:r>
        <w:rPr>
          <w:rFonts w:hint="eastAsia"/>
          <w:lang w:eastAsia="ja-JP"/>
        </w:rPr>
        <w:t>In the case of smaller number of UEs</w:t>
      </w:r>
      <w:r w:rsidR="00A575FB">
        <w:rPr>
          <w:rFonts w:hint="eastAsia"/>
          <w:lang w:eastAsia="ja-JP"/>
        </w:rPr>
        <w:t xml:space="preserve">, constant SIBs transmission </w:t>
      </w:r>
      <w:r w:rsidR="005425F4">
        <w:rPr>
          <w:lang w:eastAsia="ja-JP"/>
        </w:rPr>
        <w:t>can cause an</w:t>
      </w:r>
      <w:r w:rsidR="00A575FB">
        <w:rPr>
          <w:rFonts w:hint="eastAsia"/>
          <w:lang w:eastAsia="ja-JP"/>
        </w:rPr>
        <w:t xml:space="preserve"> overhead</w:t>
      </w:r>
      <w:r w:rsidR="005425F4">
        <w:rPr>
          <w:lang w:eastAsia="ja-JP"/>
        </w:rPr>
        <w:t xml:space="preserve"> issue</w:t>
      </w:r>
      <w:r w:rsidR="00A575FB">
        <w:rPr>
          <w:rFonts w:hint="eastAsia"/>
          <w:lang w:eastAsia="ja-JP"/>
        </w:rPr>
        <w:t xml:space="preserve">. Therefore, some minimum information related to random access procedures are only sent </w:t>
      </w:r>
      <w:r w:rsidR="00432122">
        <w:rPr>
          <w:rFonts w:hint="eastAsia"/>
          <w:lang w:eastAsia="ja-JP"/>
        </w:rPr>
        <w:t xml:space="preserve">as broadcast </w:t>
      </w:r>
      <w:r w:rsidR="00A575FB">
        <w:rPr>
          <w:rFonts w:hint="eastAsia"/>
          <w:lang w:eastAsia="ja-JP"/>
        </w:rPr>
        <w:t>and the remaining SIBs are request based</w:t>
      </w:r>
      <w:r w:rsidR="00E55679">
        <w:rPr>
          <w:lang w:eastAsia="ja-JP"/>
        </w:rPr>
        <w:t>, which</w:t>
      </w:r>
      <w:r w:rsidR="00A575FB">
        <w:rPr>
          <w:rFonts w:hint="eastAsia"/>
          <w:lang w:eastAsia="ja-JP"/>
        </w:rPr>
        <w:t xml:space="preserve"> is one method to minimize SIB overhead. </w:t>
      </w:r>
      <w:r w:rsidR="00432122">
        <w:rPr>
          <w:rFonts w:hint="eastAsia"/>
          <w:lang w:eastAsia="ja-JP"/>
        </w:rPr>
        <w:t xml:space="preserve">This may be more suitable for eMBB usage of small cells. </w:t>
      </w:r>
      <w:r w:rsidR="00A575FB">
        <w:rPr>
          <w:rFonts w:hint="eastAsia"/>
          <w:lang w:eastAsia="ja-JP"/>
        </w:rPr>
        <w:t xml:space="preserve">On the other hand, in case </w:t>
      </w:r>
      <w:r w:rsidR="00E55679">
        <w:rPr>
          <w:lang w:eastAsia="ja-JP"/>
        </w:rPr>
        <w:t>that</w:t>
      </w:r>
      <w:r w:rsidR="00A575FB">
        <w:rPr>
          <w:rFonts w:hint="eastAsia"/>
          <w:lang w:eastAsia="ja-JP"/>
        </w:rPr>
        <w:t xml:space="preserve"> </w:t>
      </w:r>
      <w:r w:rsidR="00E55679">
        <w:rPr>
          <w:lang w:eastAsia="ja-JP"/>
        </w:rPr>
        <w:t xml:space="preserve">a </w:t>
      </w:r>
      <w:r w:rsidR="00A575FB">
        <w:rPr>
          <w:rFonts w:hint="eastAsia"/>
          <w:lang w:eastAsia="ja-JP"/>
        </w:rPr>
        <w:t xml:space="preserve">large number of UEs are frequently coming in and going out, constant </w:t>
      </w:r>
      <w:r w:rsidR="00432122">
        <w:rPr>
          <w:rFonts w:hint="eastAsia"/>
          <w:lang w:eastAsia="ja-JP"/>
        </w:rPr>
        <w:t xml:space="preserve">periodic </w:t>
      </w:r>
      <w:r w:rsidR="00F47DB5">
        <w:rPr>
          <w:rFonts w:hint="eastAsia"/>
          <w:lang w:eastAsia="ja-JP"/>
        </w:rPr>
        <w:t xml:space="preserve">transmission </w:t>
      </w:r>
      <w:r w:rsidR="008048FC">
        <w:rPr>
          <w:rFonts w:eastAsia="SimSun" w:hint="eastAsia"/>
          <w:lang w:eastAsia="zh-CN"/>
        </w:rPr>
        <w:t xml:space="preserve">of </w:t>
      </w:r>
      <w:r w:rsidR="00A575FB">
        <w:rPr>
          <w:rFonts w:hint="eastAsia"/>
          <w:lang w:eastAsia="ja-JP"/>
        </w:rPr>
        <w:t xml:space="preserve"> SIBs would be more efficient.</w:t>
      </w:r>
      <w:r w:rsidR="00432122">
        <w:rPr>
          <w:rFonts w:hint="eastAsia"/>
          <w:lang w:eastAsia="ja-JP"/>
        </w:rPr>
        <w:t xml:space="preserve"> This may be more suitable for eMTC usage.</w:t>
      </w:r>
    </w:p>
    <w:p w14:paraId="43CFE8E8" w14:textId="77777777" w:rsidR="004F0829" w:rsidRDefault="004F0829" w:rsidP="00923276">
      <w:pPr>
        <w:tabs>
          <w:tab w:val="left" w:pos="0"/>
        </w:tabs>
        <w:spacing w:beforeLines="50" w:before="120" w:after="0"/>
        <w:ind w:left="568"/>
        <w:rPr>
          <w:lang w:eastAsia="ja-JP"/>
        </w:rPr>
      </w:pPr>
      <w:r>
        <w:rPr>
          <w:rFonts w:hint="eastAsia"/>
          <w:lang w:eastAsia="ja-JP"/>
        </w:rPr>
        <w:t>In general, constant transmission of SIBs has negative effect on the network power consumption.</w:t>
      </w:r>
    </w:p>
    <w:p w14:paraId="1A26ED17" w14:textId="77777777" w:rsidR="00A575FB" w:rsidRDefault="00923276" w:rsidP="00923276">
      <w:pPr>
        <w:tabs>
          <w:tab w:val="left" w:pos="0"/>
        </w:tabs>
        <w:spacing w:beforeLines="50" w:before="120" w:after="0"/>
        <w:ind w:left="568"/>
        <w:rPr>
          <w:b/>
          <w:lang w:eastAsia="ja-JP"/>
        </w:rPr>
      </w:pPr>
      <w:r>
        <w:rPr>
          <w:rFonts w:hint="eastAsia"/>
          <w:b/>
          <w:lang w:eastAsia="ja-JP"/>
        </w:rPr>
        <w:t xml:space="preserve">Proposal </w:t>
      </w:r>
      <w:r w:rsidR="00A575FB">
        <w:rPr>
          <w:rFonts w:hint="eastAsia"/>
          <w:b/>
          <w:lang w:eastAsia="ja-JP"/>
        </w:rPr>
        <w:t>9</w:t>
      </w:r>
      <w:r>
        <w:rPr>
          <w:rFonts w:hint="eastAsia"/>
          <w:b/>
          <w:lang w:eastAsia="ja-JP"/>
        </w:rPr>
        <w:t xml:space="preserve">: </w:t>
      </w:r>
      <w:r w:rsidR="00A575FB">
        <w:rPr>
          <w:rFonts w:hint="eastAsia"/>
          <w:b/>
          <w:lang w:eastAsia="ja-JP"/>
        </w:rPr>
        <w:t xml:space="preserve">On demand SIBs transmission or constant </w:t>
      </w:r>
      <w:r w:rsidR="00432122">
        <w:rPr>
          <w:rFonts w:hint="eastAsia"/>
          <w:b/>
          <w:lang w:eastAsia="ja-JP"/>
        </w:rPr>
        <w:t xml:space="preserve">periodic </w:t>
      </w:r>
      <w:r w:rsidR="00A575FB">
        <w:rPr>
          <w:rFonts w:hint="eastAsia"/>
          <w:b/>
          <w:lang w:eastAsia="ja-JP"/>
        </w:rPr>
        <w:t xml:space="preserve">SIBs transmission depends on the frequency of incoming UEs. Depending on the </w:t>
      </w:r>
      <w:r w:rsidR="00BB044E">
        <w:rPr>
          <w:rFonts w:hint="eastAsia"/>
          <w:b/>
          <w:lang w:eastAsia="ja-JP"/>
        </w:rPr>
        <w:t xml:space="preserve">use cases, both may be required </w:t>
      </w:r>
      <w:r w:rsidR="00E55679">
        <w:rPr>
          <w:b/>
          <w:lang w:eastAsia="ja-JP"/>
        </w:rPr>
        <w:t>and it is</w:t>
      </w:r>
      <w:r w:rsidR="00BB044E">
        <w:rPr>
          <w:rFonts w:hint="eastAsia"/>
          <w:b/>
          <w:lang w:eastAsia="ja-JP"/>
        </w:rPr>
        <w:t xml:space="preserve"> sub-RAT specific.</w:t>
      </w:r>
    </w:p>
    <w:p w14:paraId="626258E8" w14:textId="77777777" w:rsidR="00A575FB" w:rsidRPr="00513ACA" w:rsidRDefault="00A575FB" w:rsidP="00923276">
      <w:pPr>
        <w:tabs>
          <w:tab w:val="left" w:pos="0"/>
        </w:tabs>
        <w:spacing w:beforeLines="50" w:before="120" w:after="0"/>
        <w:ind w:left="568"/>
        <w:rPr>
          <w:b/>
          <w:lang w:eastAsia="ja-JP"/>
        </w:rPr>
      </w:pPr>
    </w:p>
    <w:p w14:paraId="71F9960B" w14:textId="77777777" w:rsidR="00D47E0D" w:rsidRPr="00B63D85" w:rsidRDefault="00D47E0D" w:rsidP="009C1FFF">
      <w:pPr>
        <w:tabs>
          <w:tab w:val="left" w:pos="0"/>
        </w:tabs>
        <w:spacing w:beforeLines="50" w:before="120" w:after="0"/>
        <w:rPr>
          <w:b/>
          <w:u w:val="single"/>
          <w:lang w:eastAsia="ja-JP"/>
        </w:rPr>
      </w:pPr>
      <w:r w:rsidRPr="00B63D85">
        <w:rPr>
          <w:rFonts w:hint="eastAsia"/>
          <w:b/>
          <w:u w:val="single"/>
          <w:lang w:eastAsia="ja-JP"/>
        </w:rPr>
        <w:t xml:space="preserve">DL control channels </w:t>
      </w:r>
    </w:p>
    <w:p w14:paraId="0EFE1511" w14:textId="3947FD8D" w:rsidR="00B63D85" w:rsidRDefault="00B63D85" w:rsidP="00B63D85">
      <w:pPr>
        <w:tabs>
          <w:tab w:val="left" w:pos="0"/>
        </w:tabs>
        <w:spacing w:beforeLines="50" w:before="120" w:after="0"/>
        <w:ind w:left="568"/>
        <w:rPr>
          <w:lang w:eastAsia="ja-JP"/>
        </w:rPr>
      </w:pPr>
      <w:r>
        <w:rPr>
          <w:rFonts w:hint="eastAsia"/>
          <w:lang w:eastAsia="ja-JP"/>
        </w:rPr>
        <w:lastRenderedPageBreak/>
        <w:t>Unicast control signal like PDCCH/EPDCCH</w:t>
      </w:r>
      <w:r w:rsidR="00127AB9">
        <w:rPr>
          <w:rFonts w:eastAsia="SimSun" w:hint="eastAsia"/>
          <w:lang w:eastAsia="zh-CN"/>
        </w:rPr>
        <w:t>/MPDCCH</w:t>
      </w:r>
      <w:r>
        <w:rPr>
          <w:rFonts w:hint="eastAsia"/>
          <w:lang w:eastAsia="ja-JP"/>
        </w:rPr>
        <w:t xml:space="preserve"> with C-RNTI can be enhanced </w:t>
      </w:r>
      <w:r w:rsidR="00432122">
        <w:rPr>
          <w:rFonts w:hint="eastAsia"/>
          <w:lang w:eastAsia="ja-JP"/>
        </w:rPr>
        <w:t xml:space="preserve">in </w:t>
      </w:r>
      <w:r>
        <w:rPr>
          <w:rFonts w:hint="eastAsia"/>
          <w:lang w:eastAsia="ja-JP"/>
        </w:rPr>
        <w:t xml:space="preserve">future based on the future discussion. Therefore, </w:t>
      </w:r>
      <w:r w:rsidR="00432122">
        <w:rPr>
          <w:rFonts w:hint="eastAsia"/>
          <w:lang w:eastAsia="ja-JP"/>
        </w:rPr>
        <w:t xml:space="preserve">we don't have so much concern on </w:t>
      </w:r>
      <w:r>
        <w:rPr>
          <w:rFonts w:hint="eastAsia"/>
          <w:lang w:eastAsia="ja-JP"/>
        </w:rPr>
        <w:t xml:space="preserve">the forward compatibility </w:t>
      </w:r>
      <w:r w:rsidR="00432122">
        <w:rPr>
          <w:rFonts w:hint="eastAsia"/>
          <w:lang w:eastAsia="ja-JP"/>
        </w:rPr>
        <w:t>aspect on these channels</w:t>
      </w:r>
      <w:r>
        <w:rPr>
          <w:rFonts w:hint="eastAsia"/>
          <w:lang w:eastAsia="ja-JP"/>
        </w:rPr>
        <w:t>.</w:t>
      </w:r>
    </w:p>
    <w:p w14:paraId="447AE466" w14:textId="77777777" w:rsidR="00B63D85" w:rsidRDefault="00B63D85" w:rsidP="00B63D85">
      <w:pPr>
        <w:tabs>
          <w:tab w:val="left" w:pos="0"/>
        </w:tabs>
        <w:spacing w:beforeLines="50" w:before="120" w:after="0"/>
        <w:ind w:left="568"/>
        <w:rPr>
          <w:lang w:eastAsia="ja-JP"/>
        </w:rPr>
      </w:pPr>
      <w:r>
        <w:rPr>
          <w:rFonts w:hint="eastAsia"/>
          <w:lang w:eastAsia="ja-JP"/>
        </w:rPr>
        <w:t xml:space="preserve">Common control signal like PCFICH, PDCCH with cell/group common RNTI is more difficult to modify/enhance later. Similar to PCIFICH or eIMTA L1 signalling, the time frequency resource usage of control region and/or DL/UL usage could be dynamically modified. This type of the signalling also may be used for the partition </w:t>
      </w:r>
      <w:r w:rsidR="00432122">
        <w:rPr>
          <w:rFonts w:hint="eastAsia"/>
          <w:lang w:eastAsia="ja-JP"/>
        </w:rPr>
        <w:t xml:space="preserve">differentiation </w:t>
      </w:r>
      <w:r>
        <w:rPr>
          <w:rFonts w:hint="eastAsia"/>
          <w:lang w:eastAsia="ja-JP"/>
        </w:rPr>
        <w:t>among sub-RATs.</w:t>
      </w:r>
    </w:p>
    <w:p w14:paraId="3998F1E0" w14:textId="77777777" w:rsidR="00B63D85" w:rsidRDefault="00B63D85" w:rsidP="00B63D85">
      <w:pPr>
        <w:tabs>
          <w:tab w:val="left" w:pos="0"/>
        </w:tabs>
        <w:spacing w:beforeLines="50" w:before="120" w:after="0"/>
        <w:ind w:left="568"/>
        <w:rPr>
          <w:b/>
          <w:lang w:eastAsia="ja-JP"/>
        </w:rPr>
      </w:pPr>
      <w:r>
        <w:rPr>
          <w:rFonts w:hint="eastAsia"/>
          <w:b/>
          <w:lang w:eastAsia="ja-JP"/>
        </w:rPr>
        <w:t xml:space="preserve">Proposal 10: Cell common L1 control signalling needs careful design for forward </w:t>
      </w:r>
      <w:r>
        <w:rPr>
          <w:b/>
          <w:lang w:eastAsia="ja-JP"/>
        </w:rPr>
        <w:t>compatibility</w:t>
      </w:r>
      <w:r>
        <w:rPr>
          <w:rFonts w:hint="eastAsia"/>
          <w:b/>
          <w:lang w:eastAsia="ja-JP"/>
        </w:rPr>
        <w:t>.</w:t>
      </w:r>
    </w:p>
    <w:p w14:paraId="3B83E987" w14:textId="77777777" w:rsidR="00B63D85" w:rsidRDefault="00B63D85" w:rsidP="009C1FFF">
      <w:pPr>
        <w:tabs>
          <w:tab w:val="left" w:pos="0"/>
        </w:tabs>
        <w:spacing w:beforeLines="50" w:before="120" w:after="0"/>
        <w:rPr>
          <w:lang w:eastAsia="ja-JP"/>
        </w:rPr>
      </w:pPr>
    </w:p>
    <w:p w14:paraId="4EA2C100" w14:textId="77777777" w:rsidR="00D47E0D" w:rsidRPr="00B63D85" w:rsidRDefault="00D47E0D" w:rsidP="009C1FFF">
      <w:pPr>
        <w:tabs>
          <w:tab w:val="left" w:pos="0"/>
        </w:tabs>
        <w:spacing w:beforeLines="50" w:before="120" w:after="0"/>
        <w:rPr>
          <w:b/>
          <w:u w:val="single"/>
          <w:lang w:eastAsia="ja-JP"/>
        </w:rPr>
      </w:pPr>
      <w:r w:rsidRPr="00B63D85">
        <w:rPr>
          <w:rFonts w:hint="eastAsia"/>
          <w:b/>
          <w:u w:val="single"/>
          <w:lang w:eastAsia="ja-JP"/>
        </w:rPr>
        <w:t xml:space="preserve">DL </w:t>
      </w:r>
      <w:r w:rsidR="002D6A47">
        <w:rPr>
          <w:rFonts w:hint="eastAsia"/>
          <w:b/>
          <w:u w:val="single"/>
          <w:lang w:eastAsia="ja-JP"/>
        </w:rPr>
        <w:t xml:space="preserve">and DL </w:t>
      </w:r>
      <w:r w:rsidRPr="00B63D85">
        <w:rPr>
          <w:rFonts w:hint="eastAsia"/>
          <w:b/>
          <w:u w:val="single"/>
          <w:lang w:eastAsia="ja-JP"/>
        </w:rPr>
        <w:t>data channels</w:t>
      </w:r>
      <w:r w:rsidR="002D6A47">
        <w:rPr>
          <w:rFonts w:hint="eastAsia"/>
          <w:b/>
          <w:u w:val="single"/>
          <w:lang w:eastAsia="ja-JP"/>
        </w:rPr>
        <w:t>,</w:t>
      </w:r>
    </w:p>
    <w:p w14:paraId="54D2F87D" w14:textId="77777777" w:rsidR="00B63D85" w:rsidRDefault="00B63D85" w:rsidP="00B63D85">
      <w:pPr>
        <w:tabs>
          <w:tab w:val="left" w:pos="0"/>
        </w:tabs>
        <w:spacing w:beforeLines="50" w:before="120" w:after="0"/>
        <w:ind w:left="568"/>
        <w:rPr>
          <w:lang w:eastAsia="ja-JP"/>
        </w:rPr>
      </w:pPr>
      <w:r>
        <w:rPr>
          <w:rFonts w:hint="eastAsia"/>
          <w:lang w:eastAsia="ja-JP"/>
        </w:rPr>
        <w:t xml:space="preserve">We are rather optimistic on the future forward </w:t>
      </w:r>
      <w:r>
        <w:rPr>
          <w:lang w:eastAsia="ja-JP"/>
        </w:rPr>
        <w:t>compatibility</w:t>
      </w:r>
      <w:r>
        <w:rPr>
          <w:rFonts w:hint="eastAsia"/>
          <w:lang w:eastAsia="ja-JP"/>
        </w:rPr>
        <w:t xml:space="preserve"> of </w:t>
      </w:r>
      <w:r w:rsidR="007E5174">
        <w:rPr>
          <w:rFonts w:hint="eastAsia"/>
          <w:lang w:eastAsia="ja-JP"/>
        </w:rPr>
        <w:t xml:space="preserve">unicast </w:t>
      </w:r>
      <w:r>
        <w:rPr>
          <w:rFonts w:hint="eastAsia"/>
          <w:lang w:eastAsia="ja-JP"/>
        </w:rPr>
        <w:t>data. Similar to LTE has evolved, we envisage DL</w:t>
      </w:r>
      <w:r w:rsidR="002D6A47">
        <w:rPr>
          <w:rFonts w:hint="eastAsia"/>
          <w:lang w:eastAsia="ja-JP"/>
        </w:rPr>
        <w:t>/UL</w:t>
      </w:r>
      <w:r>
        <w:rPr>
          <w:rFonts w:hint="eastAsia"/>
          <w:lang w:eastAsia="ja-JP"/>
        </w:rPr>
        <w:t xml:space="preserve"> unicast channel could be enhanced in future as the resource assignment is per UE.</w:t>
      </w:r>
    </w:p>
    <w:p w14:paraId="3C93A4EF" w14:textId="77777777" w:rsidR="00D47E0D" w:rsidRDefault="00D47E0D" w:rsidP="009C1FFF">
      <w:pPr>
        <w:tabs>
          <w:tab w:val="left" w:pos="0"/>
        </w:tabs>
        <w:spacing w:beforeLines="50" w:before="120" w:after="0"/>
        <w:rPr>
          <w:lang w:eastAsia="ja-JP"/>
        </w:rPr>
      </w:pPr>
    </w:p>
    <w:p w14:paraId="072B3048" w14:textId="77777777" w:rsidR="00D47E0D" w:rsidRPr="003429E2" w:rsidRDefault="00D47E0D" w:rsidP="009C1FFF">
      <w:pPr>
        <w:tabs>
          <w:tab w:val="left" w:pos="0"/>
        </w:tabs>
        <w:spacing w:beforeLines="50" w:before="120" w:after="0"/>
        <w:rPr>
          <w:b/>
          <w:u w:val="single"/>
          <w:lang w:eastAsia="ja-JP"/>
        </w:rPr>
      </w:pPr>
      <w:r w:rsidRPr="003429E2">
        <w:rPr>
          <w:rFonts w:hint="eastAsia"/>
          <w:b/>
          <w:u w:val="single"/>
          <w:lang w:eastAsia="ja-JP"/>
        </w:rPr>
        <w:t>UL control channels</w:t>
      </w:r>
    </w:p>
    <w:p w14:paraId="1EE7EA43" w14:textId="3CE3485B" w:rsidR="00D47E0D" w:rsidRDefault="003429E2" w:rsidP="003429E2">
      <w:pPr>
        <w:tabs>
          <w:tab w:val="left" w:pos="0"/>
        </w:tabs>
        <w:spacing w:beforeLines="50" w:before="120" w:after="0"/>
        <w:ind w:left="568"/>
        <w:rPr>
          <w:lang w:eastAsia="ja-JP"/>
        </w:rPr>
      </w:pPr>
      <w:r>
        <w:rPr>
          <w:rFonts w:hint="eastAsia"/>
          <w:lang w:eastAsia="ja-JP"/>
        </w:rPr>
        <w:t xml:space="preserve">In LTE framework, PUCCH resource </w:t>
      </w:r>
      <w:r w:rsidR="00DE44AE">
        <w:rPr>
          <w:rFonts w:eastAsia="SimSun" w:hint="eastAsia"/>
          <w:lang w:eastAsia="zh-CN"/>
        </w:rPr>
        <w:t>position</w:t>
      </w:r>
      <w:r>
        <w:rPr>
          <w:rFonts w:hint="eastAsia"/>
          <w:lang w:eastAsia="ja-JP"/>
        </w:rPr>
        <w:t xml:space="preserve"> is determined by CCE index, which is cell common. To rely </w:t>
      </w:r>
      <w:r w:rsidR="00DE44AE">
        <w:rPr>
          <w:rFonts w:eastAsia="SimSun" w:hint="eastAsia"/>
          <w:lang w:eastAsia="zh-CN"/>
        </w:rPr>
        <w:t>on</w:t>
      </w:r>
      <w:r>
        <w:rPr>
          <w:rFonts w:hint="eastAsia"/>
          <w:lang w:eastAsia="ja-JP"/>
        </w:rPr>
        <w:t xml:space="preserve"> cell common index can </w:t>
      </w:r>
      <w:r w:rsidR="00B227A6">
        <w:rPr>
          <w:lang w:eastAsia="ja-JP"/>
        </w:rPr>
        <w:t>introduce</w:t>
      </w:r>
      <w:r>
        <w:rPr>
          <w:rFonts w:hint="eastAsia"/>
          <w:lang w:eastAsia="ja-JP"/>
        </w:rPr>
        <w:t xml:space="preserve"> the difficulty on the enhancement in </w:t>
      </w:r>
      <w:r w:rsidR="00B227A6">
        <w:rPr>
          <w:lang w:eastAsia="ja-JP"/>
        </w:rPr>
        <w:t xml:space="preserve">the </w:t>
      </w:r>
      <w:r>
        <w:rPr>
          <w:rFonts w:hint="eastAsia"/>
          <w:lang w:eastAsia="ja-JP"/>
        </w:rPr>
        <w:t xml:space="preserve">future as the resource usage of UL control channels </w:t>
      </w:r>
      <w:r w:rsidR="00B227A6">
        <w:rPr>
          <w:lang w:eastAsia="ja-JP"/>
        </w:rPr>
        <w:t xml:space="preserve">is </w:t>
      </w:r>
      <w:r>
        <w:rPr>
          <w:rFonts w:hint="eastAsia"/>
          <w:lang w:eastAsia="ja-JP"/>
        </w:rPr>
        <w:t>also</w:t>
      </w:r>
      <w:r w:rsidR="00B227A6">
        <w:rPr>
          <w:lang w:eastAsia="ja-JP"/>
        </w:rPr>
        <w:t xml:space="preserve"> in a </w:t>
      </w:r>
      <w:r>
        <w:rPr>
          <w:rFonts w:hint="eastAsia"/>
          <w:lang w:eastAsia="ja-JP"/>
        </w:rPr>
        <w:t>cell</w:t>
      </w:r>
      <w:r w:rsidR="00B227A6">
        <w:rPr>
          <w:lang w:eastAsia="ja-JP"/>
        </w:rPr>
        <w:t>-</w:t>
      </w:r>
      <w:r>
        <w:rPr>
          <w:rFonts w:hint="eastAsia"/>
          <w:lang w:eastAsia="ja-JP"/>
        </w:rPr>
        <w:t xml:space="preserve">common manner and </w:t>
      </w:r>
      <w:r w:rsidR="00B227A6">
        <w:rPr>
          <w:lang w:eastAsia="ja-JP"/>
        </w:rPr>
        <w:t xml:space="preserve">hence </w:t>
      </w:r>
      <w:r>
        <w:rPr>
          <w:rFonts w:hint="eastAsia"/>
          <w:lang w:eastAsia="ja-JP"/>
        </w:rPr>
        <w:t>difficult to have more spatial reuse. Trying to avoid cell common index would be preferable.</w:t>
      </w:r>
    </w:p>
    <w:p w14:paraId="4212D758" w14:textId="77777777" w:rsidR="00350575" w:rsidRDefault="00350575" w:rsidP="003429E2">
      <w:pPr>
        <w:tabs>
          <w:tab w:val="left" w:pos="0"/>
        </w:tabs>
        <w:spacing w:beforeLines="50" w:before="120" w:after="0"/>
        <w:ind w:left="568"/>
        <w:rPr>
          <w:lang w:eastAsia="ja-JP"/>
        </w:rPr>
      </w:pPr>
    </w:p>
    <w:p w14:paraId="67DC1DFD" w14:textId="77777777" w:rsidR="00350575" w:rsidRPr="003429E2" w:rsidRDefault="00350575" w:rsidP="00350575">
      <w:pPr>
        <w:tabs>
          <w:tab w:val="left" w:pos="0"/>
        </w:tabs>
        <w:spacing w:beforeLines="50" w:before="120" w:after="0"/>
        <w:rPr>
          <w:b/>
          <w:u w:val="single"/>
          <w:lang w:eastAsia="ja-JP"/>
        </w:rPr>
      </w:pPr>
      <w:r>
        <w:rPr>
          <w:rFonts w:hint="eastAsia"/>
          <w:b/>
          <w:u w:val="single"/>
          <w:lang w:eastAsia="ja-JP"/>
        </w:rPr>
        <w:t>Sidelink channels</w:t>
      </w:r>
    </w:p>
    <w:p w14:paraId="027756A5" w14:textId="7BDBD5B6" w:rsidR="00350575" w:rsidRDefault="00786045" w:rsidP="003429E2">
      <w:pPr>
        <w:tabs>
          <w:tab w:val="left" w:pos="0"/>
        </w:tabs>
        <w:spacing w:beforeLines="50" w:before="120" w:after="0"/>
        <w:ind w:left="568"/>
        <w:rPr>
          <w:lang w:eastAsia="ja-JP"/>
        </w:rPr>
      </w:pPr>
      <w:r>
        <w:rPr>
          <w:rFonts w:hint="eastAsia"/>
          <w:lang w:eastAsia="ja-JP"/>
        </w:rPr>
        <w:t>In NR, sidelink aspect (</w:t>
      </w:r>
      <w:r w:rsidR="002330DC">
        <w:rPr>
          <w:rFonts w:eastAsia="SimSun" w:hint="eastAsia"/>
          <w:lang w:eastAsia="zh-CN"/>
        </w:rPr>
        <w:t xml:space="preserve">e.g., </w:t>
      </w:r>
      <w:r>
        <w:rPr>
          <w:rFonts w:hint="eastAsia"/>
          <w:lang w:eastAsia="ja-JP"/>
        </w:rPr>
        <w:t xml:space="preserve">D2D </w:t>
      </w:r>
      <w:r w:rsidR="00972432">
        <w:rPr>
          <w:rFonts w:hint="eastAsia"/>
          <w:lang w:eastAsia="ja-JP"/>
        </w:rPr>
        <w:t>and</w:t>
      </w:r>
      <w:r w:rsidR="002330DC">
        <w:rPr>
          <w:rFonts w:eastAsia="SimSun" w:hint="eastAsia"/>
          <w:lang w:eastAsia="zh-CN"/>
        </w:rPr>
        <w:t xml:space="preserve"> V2V</w:t>
      </w:r>
      <w:r>
        <w:rPr>
          <w:rFonts w:hint="eastAsia"/>
          <w:lang w:eastAsia="ja-JP"/>
        </w:rPr>
        <w:t xml:space="preserve">) should </w:t>
      </w:r>
      <w:r w:rsidR="00B227A6">
        <w:rPr>
          <w:lang w:eastAsia="ja-JP"/>
        </w:rPr>
        <w:t xml:space="preserve">be </w:t>
      </w:r>
      <w:r>
        <w:rPr>
          <w:rFonts w:hint="eastAsia"/>
          <w:lang w:eastAsia="ja-JP"/>
        </w:rPr>
        <w:t>take</w:t>
      </w:r>
      <w:r w:rsidR="00B227A6">
        <w:rPr>
          <w:lang w:eastAsia="ja-JP"/>
        </w:rPr>
        <w:t>n</w:t>
      </w:r>
      <w:r>
        <w:rPr>
          <w:rFonts w:hint="eastAsia"/>
          <w:lang w:eastAsia="ja-JP"/>
        </w:rPr>
        <w:t xml:space="preserve"> into account from the beginning as future compatibility aspect.</w:t>
      </w:r>
      <w:r w:rsidR="00B80A82">
        <w:rPr>
          <w:rFonts w:hint="eastAsia"/>
          <w:lang w:eastAsia="ja-JP"/>
        </w:rPr>
        <w:t xml:space="preserve"> The outcome of V2X study/work item </w:t>
      </w:r>
      <w:r w:rsidR="00972432">
        <w:rPr>
          <w:rFonts w:hint="eastAsia"/>
          <w:lang w:eastAsia="ja-JP"/>
        </w:rPr>
        <w:t xml:space="preserve">(including V2V) </w:t>
      </w:r>
      <w:r w:rsidR="00B80A82">
        <w:rPr>
          <w:rFonts w:hint="eastAsia"/>
          <w:lang w:eastAsia="ja-JP"/>
        </w:rPr>
        <w:t>for LTE should</w:t>
      </w:r>
      <w:r w:rsidR="00B227A6">
        <w:rPr>
          <w:lang w:eastAsia="ja-JP"/>
        </w:rPr>
        <w:t xml:space="preserve"> be</w:t>
      </w:r>
      <w:r w:rsidR="00B80A82">
        <w:rPr>
          <w:rFonts w:hint="eastAsia"/>
          <w:lang w:eastAsia="ja-JP"/>
        </w:rPr>
        <w:t xml:space="preserve"> take</w:t>
      </w:r>
      <w:r w:rsidR="00B227A6">
        <w:rPr>
          <w:lang w:eastAsia="ja-JP"/>
        </w:rPr>
        <w:t>n</w:t>
      </w:r>
      <w:r w:rsidR="00B80A82">
        <w:rPr>
          <w:rFonts w:hint="eastAsia"/>
          <w:lang w:eastAsia="ja-JP"/>
        </w:rPr>
        <w:t xml:space="preserve"> into account from the beginning.</w:t>
      </w:r>
      <w:r>
        <w:rPr>
          <w:rFonts w:hint="eastAsia"/>
          <w:lang w:eastAsia="ja-JP"/>
        </w:rPr>
        <w:t xml:space="preserve"> </w:t>
      </w:r>
      <w:r w:rsidR="00B41CD3">
        <w:rPr>
          <w:rFonts w:hint="eastAsia"/>
          <w:lang w:eastAsia="ja-JP"/>
        </w:rPr>
        <w:t>The behaviour of in-coverage and out-of-coverage needs some discussion.</w:t>
      </w:r>
    </w:p>
    <w:p w14:paraId="3743A25A" w14:textId="77777777" w:rsidR="00D47E0D" w:rsidRDefault="00D47E0D" w:rsidP="009C1FFF">
      <w:pPr>
        <w:tabs>
          <w:tab w:val="left" w:pos="0"/>
        </w:tabs>
        <w:spacing w:beforeLines="50" w:before="120" w:after="0"/>
        <w:rPr>
          <w:lang w:eastAsia="ja-JP"/>
        </w:rPr>
      </w:pPr>
    </w:p>
    <w:p w14:paraId="38B82932" w14:textId="39A5F883" w:rsidR="00D47E0D" w:rsidRPr="009357A6" w:rsidRDefault="005E2D40" w:rsidP="00D47E0D">
      <w:pPr>
        <w:tabs>
          <w:tab w:val="left" w:pos="0"/>
        </w:tabs>
        <w:spacing w:beforeLines="50" w:before="120" w:after="0"/>
        <w:rPr>
          <w:b/>
          <w:u w:val="single"/>
          <w:lang w:eastAsia="ja-JP"/>
        </w:rPr>
      </w:pPr>
      <w:r>
        <w:rPr>
          <w:rFonts w:hint="eastAsia"/>
          <w:b/>
          <w:u w:val="single"/>
          <w:lang w:eastAsia="ja-JP"/>
        </w:rPr>
        <w:t>Tim/frequency s</w:t>
      </w:r>
      <w:r w:rsidR="00D47E0D" w:rsidRPr="009357A6">
        <w:rPr>
          <w:rFonts w:hint="eastAsia"/>
          <w:b/>
          <w:u w:val="single"/>
          <w:lang w:eastAsia="ja-JP"/>
        </w:rPr>
        <w:t xml:space="preserve">haring aspect </w:t>
      </w:r>
      <w:r>
        <w:rPr>
          <w:rFonts w:hint="eastAsia"/>
          <w:b/>
          <w:u w:val="single"/>
          <w:lang w:eastAsia="ja-JP"/>
        </w:rPr>
        <w:t>among sub-RAT</w:t>
      </w:r>
      <w:r w:rsidR="00373824">
        <w:rPr>
          <w:rFonts w:eastAsia="SimSun" w:hint="eastAsia"/>
          <w:b/>
          <w:u w:val="single"/>
          <w:lang w:eastAsia="zh-CN"/>
        </w:rPr>
        <w:t>s</w:t>
      </w:r>
      <w:r>
        <w:rPr>
          <w:rFonts w:hint="eastAsia"/>
          <w:b/>
          <w:u w:val="single"/>
          <w:lang w:eastAsia="ja-JP"/>
        </w:rPr>
        <w:t xml:space="preserve"> and </w:t>
      </w:r>
      <w:r w:rsidR="00D47E0D" w:rsidRPr="009357A6">
        <w:rPr>
          <w:rFonts w:hint="eastAsia"/>
          <w:b/>
          <w:u w:val="single"/>
          <w:lang w:eastAsia="ja-JP"/>
        </w:rPr>
        <w:t>receiver</w:t>
      </w:r>
      <w:r w:rsidR="002D6A47" w:rsidRPr="009357A6">
        <w:rPr>
          <w:rFonts w:hint="eastAsia"/>
          <w:b/>
          <w:u w:val="single"/>
          <w:lang w:eastAsia="ja-JP"/>
        </w:rPr>
        <w:t>/transmitter</w:t>
      </w:r>
      <w:r w:rsidR="00D47E0D" w:rsidRPr="009357A6">
        <w:rPr>
          <w:rFonts w:hint="eastAsia"/>
          <w:b/>
          <w:u w:val="single"/>
          <w:lang w:eastAsia="ja-JP"/>
        </w:rPr>
        <w:t xml:space="preserve"> RF component</w:t>
      </w:r>
    </w:p>
    <w:p w14:paraId="136B78DC" w14:textId="513EB288" w:rsidR="002E1303" w:rsidRPr="007D6BB5" w:rsidRDefault="009357A6">
      <w:pPr>
        <w:tabs>
          <w:tab w:val="left" w:pos="0"/>
        </w:tabs>
        <w:spacing w:beforeLines="50" w:before="120" w:after="0"/>
        <w:ind w:left="568"/>
        <w:rPr>
          <w:rFonts w:eastAsia="SimSun"/>
          <w:lang w:eastAsia="zh-CN"/>
        </w:rPr>
      </w:pPr>
      <w:r>
        <w:rPr>
          <w:rFonts w:hint="eastAsia"/>
          <w:lang w:eastAsia="ja-JP"/>
        </w:rPr>
        <w:t xml:space="preserve">Even if time/frequency resource is </w:t>
      </w:r>
      <w:r w:rsidR="000B43A5">
        <w:rPr>
          <w:rFonts w:hint="eastAsia"/>
          <w:lang w:eastAsia="ja-JP"/>
        </w:rPr>
        <w:t xml:space="preserve">reserved for future usage, when the PSD is significantly higher or lower than the other part of the transmission or reception, sharing receiver or transmitter of RF component </w:t>
      </w:r>
      <w:r w:rsidR="007E5174">
        <w:rPr>
          <w:rFonts w:hint="eastAsia"/>
          <w:lang w:eastAsia="ja-JP"/>
        </w:rPr>
        <w:t>is</w:t>
      </w:r>
      <w:r w:rsidR="000B43A5">
        <w:rPr>
          <w:rFonts w:hint="eastAsia"/>
          <w:lang w:eastAsia="ja-JP"/>
        </w:rPr>
        <w:t xml:space="preserve"> very difficult. Therefore, from dynamic range perspective, there are some limitation</w:t>
      </w:r>
      <w:r w:rsidR="00361C83">
        <w:rPr>
          <w:rFonts w:eastAsia="SimSun" w:hint="eastAsia"/>
          <w:lang w:eastAsia="zh-CN"/>
        </w:rPr>
        <w:t>s</w:t>
      </w:r>
      <w:r w:rsidR="000B43A5">
        <w:rPr>
          <w:rFonts w:hint="eastAsia"/>
          <w:lang w:eastAsia="ja-JP"/>
        </w:rPr>
        <w:t xml:space="preserve"> on the flexibility especially FDM of multiple sub-RATs. TDM has less concern on this aspect but it could mean the whole bandwidth needs to be switched and it could be inefficient </w:t>
      </w:r>
      <w:r w:rsidR="00B80A82">
        <w:rPr>
          <w:rFonts w:hint="eastAsia"/>
          <w:lang w:eastAsia="ja-JP"/>
        </w:rPr>
        <w:t xml:space="preserve">for </w:t>
      </w:r>
      <w:r w:rsidR="000B43A5">
        <w:rPr>
          <w:rFonts w:hint="eastAsia"/>
          <w:lang w:eastAsia="ja-JP"/>
        </w:rPr>
        <w:t>large system bandwidth.</w:t>
      </w:r>
      <w:r w:rsidR="00B80A82">
        <w:rPr>
          <w:rFonts w:hint="eastAsia"/>
          <w:lang w:eastAsia="ja-JP"/>
        </w:rPr>
        <w:t xml:space="preserve"> </w:t>
      </w:r>
      <w:r w:rsidR="004B7067">
        <w:rPr>
          <w:rFonts w:eastAsia="SimSun" w:hint="eastAsia"/>
          <w:lang w:eastAsia="zh-CN"/>
        </w:rPr>
        <w:t xml:space="preserve">Therefore, it is worth to study filter based waveform technologies like what we </w:t>
      </w:r>
      <w:r w:rsidR="00E94E55">
        <w:rPr>
          <w:rFonts w:eastAsia="SimSun"/>
          <w:lang w:eastAsia="zh-CN"/>
        </w:rPr>
        <w:t>analysed</w:t>
      </w:r>
      <w:r w:rsidR="004B7067">
        <w:rPr>
          <w:rFonts w:eastAsia="SimSun" w:hint="eastAsia"/>
          <w:lang w:eastAsia="zh-CN"/>
        </w:rPr>
        <w:t xml:space="preserve"> in [</w:t>
      </w:r>
      <w:r w:rsidR="00E94E55">
        <w:rPr>
          <w:rFonts w:eastAsia="SimSun" w:hint="eastAsia"/>
          <w:lang w:eastAsia="zh-CN"/>
        </w:rPr>
        <w:t>5</w:t>
      </w:r>
      <w:r w:rsidR="004B7067">
        <w:rPr>
          <w:rFonts w:eastAsia="SimSun" w:hint="eastAsia"/>
          <w:lang w:eastAsia="zh-CN"/>
        </w:rPr>
        <w:t>]</w:t>
      </w:r>
      <w:r w:rsidR="00E94E55">
        <w:rPr>
          <w:rFonts w:eastAsia="SimSun" w:hint="eastAsia"/>
          <w:lang w:eastAsia="zh-CN"/>
        </w:rPr>
        <w:t xml:space="preserve">. </w:t>
      </w:r>
    </w:p>
    <w:p w14:paraId="09FCBC75" w14:textId="1D084366" w:rsidR="00012BC5" w:rsidRDefault="00012BC5" w:rsidP="00012BC5">
      <w:pPr>
        <w:tabs>
          <w:tab w:val="left" w:pos="0"/>
        </w:tabs>
        <w:spacing w:beforeLines="50" w:before="120" w:after="0"/>
        <w:ind w:left="568"/>
        <w:rPr>
          <w:rFonts w:eastAsiaTheme="minorEastAsia"/>
          <w:b/>
          <w:lang w:eastAsia="ja-JP"/>
        </w:rPr>
      </w:pPr>
      <w:r>
        <w:rPr>
          <w:rFonts w:hint="eastAsia"/>
          <w:b/>
          <w:lang w:eastAsia="ja-JP"/>
        </w:rPr>
        <w:t xml:space="preserve">Proposal </w:t>
      </w:r>
      <w:r w:rsidR="000F1D47">
        <w:rPr>
          <w:rFonts w:hint="eastAsia"/>
          <w:b/>
          <w:lang w:eastAsia="ja-JP"/>
        </w:rPr>
        <w:t>11</w:t>
      </w:r>
      <w:r>
        <w:rPr>
          <w:rFonts w:hint="eastAsia"/>
          <w:b/>
          <w:lang w:eastAsia="ja-JP"/>
        </w:rPr>
        <w:t>: Signal dynamic range should</w:t>
      </w:r>
      <w:r w:rsidR="00B227A6">
        <w:rPr>
          <w:b/>
          <w:lang w:eastAsia="ja-JP"/>
        </w:rPr>
        <w:t xml:space="preserve"> be</w:t>
      </w:r>
      <w:r>
        <w:rPr>
          <w:rFonts w:hint="eastAsia"/>
          <w:b/>
          <w:lang w:eastAsia="ja-JP"/>
        </w:rPr>
        <w:t xml:space="preserve"> take</w:t>
      </w:r>
      <w:r w:rsidR="00B227A6">
        <w:rPr>
          <w:b/>
          <w:lang w:eastAsia="ja-JP"/>
        </w:rPr>
        <w:t>n</w:t>
      </w:r>
      <w:r>
        <w:rPr>
          <w:rFonts w:hint="eastAsia"/>
          <w:b/>
          <w:lang w:eastAsia="ja-JP"/>
        </w:rPr>
        <w:t xml:space="preserve"> into account for the poss</w:t>
      </w:r>
      <w:r w:rsidR="000F1D47">
        <w:rPr>
          <w:rFonts w:hint="eastAsia"/>
          <w:b/>
          <w:lang w:eastAsia="ja-JP"/>
        </w:rPr>
        <w:t xml:space="preserve">ibility of future compatibility </w:t>
      </w:r>
      <w:r w:rsidR="00B227A6">
        <w:rPr>
          <w:b/>
          <w:lang w:eastAsia="ja-JP"/>
        </w:rPr>
        <w:t>in terms of multiplexing of</w:t>
      </w:r>
      <w:r w:rsidR="000F1D47">
        <w:rPr>
          <w:rFonts w:hint="eastAsia"/>
          <w:b/>
          <w:lang w:eastAsia="ja-JP"/>
        </w:rPr>
        <w:t xml:space="preserve"> multiple sub-RATs.</w:t>
      </w:r>
      <w:r w:rsidR="00F522AB">
        <w:rPr>
          <w:rFonts w:eastAsia="SimSun" w:hint="eastAsia"/>
          <w:b/>
          <w:lang w:eastAsia="zh-CN"/>
        </w:rPr>
        <w:t xml:space="preserve"> </w:t>
      </w:r>
    </w:p>
    <w:p w14:paraId="439B7948" w14:textId="77777777" w:rsidR="000568D0" w:rsidRPr="00EE58FE" w:rsidRDefault="000568D0" w:rsidP="00012BC5">
      <w:pPr>
        <w:tabs>
          <w:tab w:val="left" w:pos="0"/>
        </w:tabs>
        <w:spacing w:beforeLines="50" w:before="120" w:after="0"/>
        <w:ind w:left="568"/>
        <w:rPr>
          <w:rFonts w:eastAsiaTheme="minorEastAsia"/>
          <w:b/>
          <w:lang w:eastAsia="ja-JP"/>
        </w:rPr>
      </w:pPr>
    </w:p>
    <w:p w14:paraId="2560294A" w14:textId="18D93410" w:rsidR="00D47E0D" w:rsidRPr="00EA54C7" w:rsidRDefault="005E2D40" w:rsidP="009C1FFF">
      <w:pPr>
        <w:tabs>
          <w:tab w:val="left" w:pos="0"/>
        </w:tabs>
        <w:spacing w:beforeLines="50" w:before="120" w:after="0"/>
        <w:rPr>
          <w:b/>
          <w:u w:val="single"/>
        </w:rPr>
      </w:pPr>
      <w:r>
        <w:rPr>
          <w:rFonts w:hint="eastAsia"/>
          <w:b/>
          <w:u w:val="single"/>
          <w:lang w:eastAsia="ja-JP"/>
        </w:rPr>
        <w:t>Time/frequency s</w:t>
      </w:r>
      <w:r w:rsidR="00D47E0D" w:rsidRPr="009357A6">
        <w:rPr>
          <w:rFonts w:hint="eastAsia"/>
          <w:b/>
          <w:u w:val="single"/>
          <w:lang w:eastAsia="ja-JP"/>
        </w:rPr>
        <w:t xml:space="preserve">haring aspect </w:t>
      </w:r>
      <w:r>
        <w:rPr>
          <w:rFonts w:hint="eastAsia"/>
          <w:b/>
          <w:u w:val="single"/>
          <w:lang w:eastAsia="ja-JP"/>
        </w:rPr>
        <w:t xml:space="preserve">among </w:t>
      </w:r>
      <w:r w:rsidR="001C2CF2">
        <w:rPr>
          <w:rFonts w:hint="eastAsia"/>
          <w:b/>
          <w:u w:val="single"/>
          <w:lang w:eastAsia="ja-JP"/>
        </w:rPr>
        <w:t>DL, UL and sidelink (related to flexible duplex and full duplex)</w:t>
      </w:r>
    </w:p>
    <w:p w14:paraId="751CC2C3" w14:textId="5EB5B40A" w:rsidR="009357A6" w:rsidRPr="00EA54C7" w:rsidRDefault="000B43A5" w:rsidP="009357A6">
      <w:pPr>
        <w:tabs>
          <w:tab w:val="left" w:pos="0"/>
        </w:tabs>
        <w:spacing w:beforeLines="50" w:before="120" w:after="0"/>
        <w:ind w:left="568"/>
      </w:pPr>
      <w:r>
        <w:rPr>
          <w:rFonts w:hint="eastAsia"/>
          <w:lang w:eastAsia="ja-JP"/>
        </w:rPr>
        <w:t xml:space="preserve">The dynamic range aspect of the receiver/transmitter is also applied to </w:t>
      </w:r>
      <w:r w:rsidR="0094639E">
        <w:rPr>
          <w:rFonts w:hint="eastAsia"/>
          <w:lang w:eastAsia="ja-JP"/>
        </w:rPr>
        <w:t>the flexibility of the usage of DL, UL and sidelink.</w:t>
      </w:r>
      <w:r w:rsidR="0094639E" w:rsidDel="0094639E">
        <w:rPr>
          <w:rFonts w:hint="eastAsia"/>
          <w:lang w:eastAsia="ja-JP"/>
        </w:rPr>
        <w:t xml:space="preserve"> </w:t>
      </w:r>
      <w:r>
        <w:rPr>
          <w:rFonts w:hint="eastAsia"/>
          <w:lang w:eastAsia="ja-JP"/>
        </w:rPr>
        <w:t xml:space="preserve"> When DL</w:t>
      </w:r>
      <w:r w:rsidR="003365A6">
        <w:rPr>
          <w:rFonts w:hint="eastAsia"/>
          <w:lang w:eastAsia="ja-JP"/>
        </w:rPr>
        <w:t>,</w:t>
      </w:r>
      <w:r w:rsidR="00C70AA7">
        <w:rPr>
          <w:rFonts w:eastAsia="SimSun" w:hint="eastAsia"/>
          <w:lang w:eastAsia="zh-CN"/>
        </w:rPr>
        <w:t xml:space="preserve"> </w:t>
      </w:r>
      <w:r>
        <w:rPr>
          <w:rFonts w:hint="eastAsia"/>
          <w:lang w:eastAsia="ja-JP"/>
        </w:rPr>
        <w:t>UL</w:t>
      </w:r>
      <w:r w:rsidR="003365A6">
        <w:rPr>
          <w:rFonts w:hint="eastAsia"/>
          <w:lang w:eastAsia="ja-JP"/>
        </w:rPr>
        <w:t xml:space="preserve"> and sidelink</w:t>
      </w:r>
      <w:r>
        <w:rPr>
          <w:rFonts w:hint="eastAsia"/>
          <w:lang w:eastAsia="ja-JP"/>
        </w:rPr>
        <w:t xml:space="preserve"> are FDMed, certain amount of frequency separation or some mechanism</w:t>
      </w:r>
      <w:r w:rsidR="000A6A2E">
        <w:rPr>
          <w:rFonts w:hint="eastAsia"/>
          <w:lang w:eastAsia="ja-JP"/>
        </w:rPr>
        <w:t>s</w:t>
      </w:r>
      <w:r>
        <w:rPr>
          <w:rFonts w:hint="eastAsia"/>
          <w:lang w:eastAsia="ja-JP"/>
        </w:rPr>
        <w:t xml:space="preserve"> </w:t>
      </w:r>
      <w:r w:rsidR="00C70AA7">
        <w:rPr>
          <w:rFonts w:eastAsia="SimSun" w:hint="eastAsia"/>
          <w:lang w:eastAsia="zh-CN"/>
        </w:rPr>
        <w:t>are</w:t>
      </w:r>
      <w:r>
        <w:rPr>
          <w:rFonts w:hint="eastAsia"/>
          <w:lang w:eastAsia="ja-JP"/>
        </w:rPr>
        <w:t xml:space="preserve"> required in order not </w:t>
      </w:r>
      <w:r w:rsidR="00C70AA7">
        <w:rPr>
          <w:rFonts w:eastAsia="SimSun" w:hint="eastAsia"/>
          <w:lang w:eastAsia="zh-CN"/>
        </w:rPr>
        <w:t xml:space="preserve">to </w:t>
      </w:r>
      <w:r>
        <w:rPr>
          <w:rFonts w:hint="eastAsia"/>
          <w:lang w:eastAsia="ja-JP"/>
        </w:rPr>
        <w:t>demand</w:t>
      </w:r>
      <w:r w:rsidR="00C70AA7">
        <w:rPr>
          <w:rFonts w:eastAsia="SimSun" w:hint="eastAsia"/>
          <w:lang w:eastAsia="zh-CN"/>
        </w:rPr>
        <w:t xml:space="preserve"> for</w:t>
      </w:r>
      <w:r>
        <w:rPr>
          <w:rFonts w:hint="eastAsia"/>
          <w:lang w:eastAsia="ja-JP"/>
        </w:rPr>
        <w:t xml:space="preserve"> too high dynamic range</w:t>
      </w:r>
      <w:r w:rsidR="00C70AA7">
        <w:rPr>
          <w:rFonts w:eastAsia="SimSun" w:hint="eastAsia"/>
          <w:lang w:eastAsia="zh-CN"/>
        </w:rPr>
        <w:t xml:space="preserve"> due to </w:t>
      </w:r>
      <w:r w:rsidR="0094639E">
        <w:rPr>
          <w:rFonts w:eastAsiaTheme="minorEastAsia" w:hint="eastAsia"/>
          <w:lang w:eastAsia="ja-JP"/>
        </w:rPr>
        <w:t>non-intended frequency part of the emission</w:t>
      </w:r>
      <w:r>
        <w:rPr>
          <w:rFonts w:hint="eastAsia"/>
          <w:lang w:eastAsia="ja-JP"/>
        </w:rPr>
        <w:t xml:space="preserve">. TDM of DL, UL and sidelink has less issue on this aspect but it could </w:t>
      </w:r>
      <w:r w:rsidR="005F3547">
        <w:rPr>
          <w:rFonts w:eastAsia="SimSun" w:hint="eastAsia"/>
          <w:lang w:eastAsia="zh-CN"/>
        </w:rPr>
        <w:t>mean</w:t>
      </w:r>
      <w:r>
        <w:rPr>
          <w:rFonts w:hint="eastAsia"/>
          <w:lang w:eastAsia="ja-JP"/>
        </w:rPr>
        <w:t xml:space="preserve"> more inefficient </w:t>
      </w:r>
      <w:r w:rsidR="005F3547">
        <w:rPr>
          <w:rFonts w:eastAsia="SimSun" w:hint="eastAsia"/>
          <w:lang w:eastAsia="zh-CN"/>
        </w:rPr>
        <w:t>usage on resource utilization in case of</w:t>
      </w:r>
      <w:r w:rsidR="003365A6">
        <w:rPr>
          <w:rFonts w:hint="eastAsia"/>
          <w:lang w:eastAsia="ja-JP"/>
        </w:rPr>
        <w:t xml:space="preserve"> large </w:t>
      </w:r>
      <w:r>
        <w:rPr>
          <w:rFonts w:hint="eastAsia"/>
          <w:lang w:eastAsia="ja-JP"/>
        </w:rPr>
        <w:t>system bandwidth.</w:t>
      </w:r>
      <w:r w:rsidR="003365A6" w:rsidRPr="003365A6">
        <w:rPr>
          <w:rFonts w:hint="eastAsia"/>
          <w:lang w:eastAsia="ja-JP"/>
        </w:rPr>
        <w:t xml:space="preserve"> </w:t>
      </w:r>
      <w:r w:rsidR="003365A6">
        <w:rPr>
          <w:rFonts w:hint="eastAsia"/>
          <w:lang w:eastAsia="ja-JP"/>
        </w:rPr>
        <w:t xml:space="preserve">To avoid such inefficiency, </w:t>
      </w:r>
      <w:r w:rsidR="00227D58">
        <w:rPr>
          <w:rFonts w:hint="eastAsia"/>
          <w:lang w:eastAsia="ja-JP"/>
        </w:rPr>
        <w:t xml:space="preserve">smaller subframe </w:t>
      </w:r>
      <w:r w:rsidR="003365A6">
        <w:rPr>
          <w:rFonts w:hint="eastAsia"/>
          <w:lang w:eastAsia="ja-JP"/>
        </w:rPr>
        <w:t xml:space="preserve">  length and/or self-contained UL/DL i.e. smaller time granularity of the switching is attractive feature.</w:t>
      </w:r>
      <w:r w:rsidR="00CC468F">
        <w:rPr>
          <w:rFonts w:eastAsia="SimSun" w:hint="eastAsia"/>
          <w:lang w:eastAsia="zh-CN"/>
        </w:rPr>
        <w:t xml:space="preserve"> </w:t>
      </w:r>
    </w:p>
    <w:p w14:paraId="6B68AC99" w14:textId="4DBCA07A" w:rsidR="000F1D47" w:rsidRDefault="000F1D47" w:rsidP="000F1D47">
      <w:pPr>
        <w:tabs>
          <w:tab w:val="left" w:pos="0"/>
        </w:tabs>
        <w:spacing w:beforeLines="50" w:before="120" w:after="0"/>
        <w:ind w:left="568"/>
        <w:rPr>
          <w:b/>
          <w:lang w:eastAsia="ja-JP"/>
        </w:rPr>
      </w:pPr>
      <w:r>
        <w:rPr>
          <w:rFonts w:hint="eastAsia"/>
          <w:b/>
          <w:lang w:eastAsia="ja-JP"/>
        </w:rPr>
        <w:t xml:space="preserve">Proposal 12: Signal dynamic range should </w:t>
      </w:r>
      <w:r w:rsidR="00B227A6">
        <w:rPr>
          <w:b/>
          <w:lang w:eastAsia="ja-JP"/>
        </w:rPr>
        <w:t xml:space="preserve">be </w:t>
      </w:r>
      <w:r>
        <w:rPr>
          <w:rFonts w:hint="eastAsia"/>
          <w:b/>
          <w:lang w:eastAsia="ja-JP"/>
        </w:rPr>
        <w:t>take</w:t>
      </w:r>
      <w:r w:rsidR="00B227A6">
        <w:rPr>
          <w:b/>
          <w:lang w:eastAsia="ja-JP"/>
        </w:rPr>
        <w:t>n</w:t>
      </w:r>
      <w:r>
        <w:rPr>
          <w:rFonts w:hint="eastAsia"/>
          <w:b/>
          <w:lang w:eastAsia="ja-JP"/>
        </w:rPr>
        <w:t xml:space="preserve"> into account for the flexibility on </w:t>
      </w:r>
      <w:r w:rsidR="00227D58" w:rsidRPr="00EE58FE">
        <w:rPr>
          <w:b/>
          <w:lang w:eastAsia="ja-JP"/>
        </w:rPr>
        <w:t>DL, UL and sidelink duplex</w:t>
      </w:r>
      <w:r>
        <w:rPr>
          <w:rFonts w:hint="eastAsia"/>
          <w:b/>
          <w:lang w:eastAsia="ja-JP"/>
        </w:rPr>
        <w:t>.</w:t>
      </w:r>
    </w:p>
    <w:p w14:paraId="29B249DE" w14:textId="77777777" w:rsidR="000F1D47" w:rsidRDefault="000F1D47" w:rsidP="00012BC5">
      <w:pPr>
        <w:tabs>
          <w:tab w:val="left" w:pos="0"/>
        </w:tabs>
        <w:spacing w:beforeLines="50" w:before="120" w:after="0"/>
        <w:ind w:left="568"/>
        <w:rPr>
          <w:b/>
          <w:lang w:eastAsia="ja-JP"/>
        </w:rPr>
      </w:pPr>
    </w:p>
    <w:p w14:paraId="37C88CDC" w14:textId="525C7ED6" w:rsidR="004F0829" w:rsidRPr="009357A6" w:rsidRDefault="005E2D40" w:rsidP="004F0829">
      <w:pPr>
        <w:tabs>
          <w:tab w:val="left" w:pos="0"/>
        </w:tabs>
        <w:spacing w:beforeLines="50" w:before="120" w:after="0"/>
        <w:rPr>
          <w:b/>
          <w:u w:val="single"/>
          <w:lang w:eastAsia="ja-JP"/>
        </w:rPr>
      </w:pPr>
      <w:r>
        <w:rPr>
          <w:rFonts w:hint="eastAsia"/>
          <w:b/>
          <w:u w:val="single"/>
          <w:lang w:eastAsia="ja-JP"/>
        </w:rPr>
        <w:t>Time/frequency s</w:t>
      </w:r>
      <w:r w:rsidR="004F0829" w:rsidRPr="009357A6">
        <w:rPr>
          <w:rFonts w:hint="eastAsia"/>
          <w:b/>
          <w:u w:val="single"/>
          <w:lang w:eastAsia="ja-JP"/>
        </w:rPr>
        <w:t xml:space="preserve">haring aspect </w:t>
      </w:r>
      <w:r w:rsidR="004F0829">
        <w:rPr>
          <w:rFonts w:hint="eastAsia"/>
          <w:b/>
          <w:u w:val="single"/>
          <w:lang w:eastAsia="ja-JP"/>
        </w:rPr>
        <w:t>among operators</w:t>
      </w:r>
    </w:p>
    <w:p w14:paraId="23D0AB24" w14:textId="77777777" w:rsidR="004F0829" w:rsidRDefault="004F0829" w:rsidP="004F0829">
      <w:pPr>
        <w:tabs>
          <w:tab w:val="left" w:pos="0"/>
        </w:tabs>
        <w:spacing w:beforeLines="50" w:before="120" w:after="0"/>
        <w:ind w:left="568"/>
        <w:rPr>
          <w:lang w:eastAsia="ja-JP"/>
        </w:rPr>
      </w:pPr>
      <w:r>
        <w:rPr>
          <w:rFonts w:hint="eastAsia"/>
          <w:lang w:eastAsia="ja-JP"/>
        </w:rPr>
        <w:t xml:space="preserve">Similar to LAA, when one carrier </w:t>
      </w:r>
      <w:r w:rsidR="007E5174">
        <w:rPr>
          <w:rFonts w:hint="eastAsia"/>
          <w:lang w:eastAsia="ja-JP"/>
        </w:rPr>
        <w:t xml:space="preserve">is </w:t>
      </w:r>
      <w:r>
        <w:rPr>
          <w:rFonts w:hint="eastAsia"/>
          <w:lang w:eastAsia="ja-JP"/>
        </w:rPr>
        <w:t>shared among operators, the eNB location can be very different among operators. In addition, DL/UL/sidelink usage may be also not aligned. In such condition, signal dynamic range is also one of the issue</w:t>
      </w:r>
      <w:r w:rsidR="007E5174">
        <w:rPr>
          <w:rFonts w:hint="eastAsia"/>
          <w:lang w:eastAsia="ja-JP"/>
        </w:rPr>
        <w:t>s</w:t>
      </w:r>
      <w:r>
        <w:rPr>
          <w:rFonts w:hint="eastAsia"/>
          <w:lang w:eastAsia="ja-JP"/>
        </w:rPr>
        <w:t>.</w:t>
      </w:r>
    </w:p>
    <w:p w14:paraId="1742480A" w14:textId="417AB793" w:rsidR="004F0829" w:rsidRDefault="004F0829" w:rsidP="004F0829">
      <w:pPr>
        <w:tabs>
          <w:tab w:val="left" w:pos="0"/>
        </w:tabs>
        <w:spacing w:beforeLines="50" w:before="120" w:after="0"/>
        <w:ind w:left="568"/>
        <w:rPr>
          <w:b/>
          <w:lang w:eastAsia="ja-JP"/>
        </w:rPr>
      </w:pPr>
      <w:r>
        <w:rPr>
          <w:rFonts w:hint="eastAsia"/>
          <w:b/>
          <w:lang w:eastAsia="ja-JP"/>
        </w:rPr>
        <w:t>Proposal 1</w:t>
      </w:r>
      <w:r w:rsidR="000568D0">
        <w:rPr>
          <w:rFonts w:hint="eastAsia"/>
          <w:b/>
          <w:lang w:eastAsia="ja-JP"/>
        </w:rPr>
        <w:t>3</w:t>
      </w:r>
      <w:r>
        <w:rPr>
          <w:rFonts w:hint="eastAsia"/>
          <w:b/>
          <w:lang w:eastAsia="ja-JP"/>
        </w:rPr>
        <w:t>: Signal dynamic range should</w:t>
      </w:r>
      <w:r w:rsidR="001C538C">
        <w:rPr>
          <w:b/>
          <w:lang w:eastAsia="ja-JP"/>
        </w:rPr>
        <w:t xml:space="preserve"> be</w:t>
      </w:r>
      <w:r>
        <w:rPr>
          <w:rFonts w:hint="eastAsia"/>
          <w:b/>
          <w:lang w:eastAsia="ja-JP"/>
        </w:rPr>
        <w:t xml:space="preserve"> take</w:t>
      </w:r>
      <w:r w:rsidR="001C538C">
        <w:rPr>
          <w:b/>
          <w:lang w:eastAsia="ja-JP"/>
        </w:rPr>
        <w:t>n</w:t>
      </w:r>
      <w:r>
        <w:rPr>
          <w:rFonts w:hint="eastAsia"/>
          <w:b/>
          <w:lang w:eastAsia="ja-JP"/>
        </w:rPr>
        <w:t xml:space="preserve"> into account for sharing frequencies among operators.</w:t>
      </w:r>
    </w:p>
    <w:p w14:paraId="64D277CE" w14:textId="77777777" w:rsidR="00012BC5" w:rsidRDefault="00012BC5" w:rsidP="009357A6">
      <w:pPr>
        <w:tabs>
          <w:tab w:val="left" w:pos="0"/>
        </w:tabs>
        <w:spacing w:beforeLines="50" w:before="120" w:after="0"/>
        <w:ind w:left="568"/>
        <w:rPr>
          <w:lang w:eastAsia="ja-JP"/>
        </w:rPr>
      </w:pPr>
    </w:p>
    <w:p w14:paraId="794B014F" w14:textId="77777777" w:rsidR="00103718" w:rsidRDefault="00103718" w:rsidP="009C1FFF">
      <w:pPr>
        <w:tabs>
          <w:tab w:val="left" w:pos="0"/>
        </w:tabs>
        <w:spacing w:beforeLines="50" w:before="120" w:after="0"/>
        <w:rPr>
          <w:lang w:eastAsia="ja-JP"/>
        </w:rPr>
      </w:pPr>
    </w:p>
    <w:p w14:paraId="4D7E2DFB"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CB6E0CE" w14:textId="77777777" w:rsidR="00A9682F" w:rsidRDefault="00103718" w:rsidP="00103718">
      <w:pPr>
        <w:spacing w:beforeLines="50" w:before="120" w:after="0"/>
        <w:rPr>
          <w:lang w:val="en-US" w:eastAsia="ja-JP"/>
        </w:rPr>
      </w:pPr>
      <w:r>
        <w:rPr>
          <w:rFonts w:hint="eastAsia"/>
          <w:lang w:val="en-US" w:eastAsia="ja-JP"/>
        </w:rPr>
        <w:t>T</w:t>
      </w:r>
      <w:r w:rsidR="003F49B3" w:rsidRPr="00EF4044">
        <w:rPr>
          <w:lang w:val="en-US" w:eastAsia="ja-JP"/>
        </w:rPr>
        <w:t xml:space="preserve">his document </w:t>
      </w:r>
      <w:r>
        <w:rPr>
          <w:rFonts w:hint="eastAsia"/>
          <w:lang w:val="en-US" w:eastAsia="ja-JP"/>
        </w:rPr>
        <w:t xml:space="preserve">described our views on the forward compatibility aspect. </w:t>
      </w:r>
    </w:p>
    <w:p w14:paraId="0EDB2AE3" w14:textId="77777777" w:rsidR="00813DFE" w:rsidRPr="00BB637F" w:rsidRDefault="00813DFE" w:rsidP="00813DFE">
      <w:pPr>
        <w:tabs>
          <w:tab w:val="left" w:pos="0"/>
        </w:tabs>
        <w:spacing w:beforeLines="50" w:before="120" w:after="0"/>
        <w:ind w:left="568"/>
        <w:rPr>
          <w:b/>
          <w:lang w:eastAsia="ja-JP"/>
        </w:rPr>
      </w:pPr>
      <w:r w:rsidRPr="00BB637F">
        <w:rPr>
          <w:rFonts w:hint="eastAsia"/>
          <w:b/>
          <w:lang w:eastAsia="ja-JP"/>
        </w:rPr>
        <w:t>Proposal 1: Different usage scenarios are realized by sub-RAT</w:t>
      </w:r>
      <w:r w:rsidR="001E7A05">
        <w:rPr>
          <w:b/>
          <w:lang w:eastAsia="ja-JP"/>
        </w:rPr>
        <w:t>s</w:t>
      </w:r>
      <w:r w:rsidRPr="00BB637F">
        <w:rPr>
          <w:rFonts w:hint="eastAsia"/>
          <w:b/>
          <w:lang w:eastAsia="ja-JP"/>
        </w:rPr>
        <w:t xml:space="preserve">, where certain amount of independency </w:t>
      </w:r>
      <w:r w:rsidR="003365A6">
        <w:rPr>
          <w:rFonts w:hint="eastAsia"/>
          <w:b/>
          <w:lang w:eastAsia="ja-JP"/>
        </w:rPr>
        <w:t>is</w:t>
      </w:r>
      <w:r w:rsidRPr="00BB637F">
        <w:rPr>
          <w:rFonts w:hint="eastAsia"/>
          <w:b/>
          <w:lang w:eastAsia="ja-JP"/>
        </w:rPr>
        <w:t xml:space="preserve"> achieved among sub-RATs.</w:t>
      </w:r>
    </w:p>
    <w:p w14:paraId="0908F73F" w14:textId="3171131E" w:rsidR="00813DFE" w:rsidRDefault="00813DFE" w:rsidP="00813DFE">
      <w:pPr>
        <w:tabs>
          <w:tab w:val="left" w:pos="0"/>
        </w:tabs>
        <w:spacing w:beforeLines="50" w:before="120" w:after="0"/>
        <w:ind w:left="568"/>
        <w:rPr>
          <w:b/>
          <w:lang w:eastAsia="ja-JP"/>
        </w:rPr>
      </w:pPr>
      <w:r w:rsidRPr="00BB637F">
        <w:rPr>
          <w:rFonts w:hint="eastAsia"/>
          <w:b/>
          <w:lang w:eastAsia="ja-JP"/>
        </w:rPr>
        <w:t xml:space="preserve">Proposal 2: </w:t>
      </w:r>
      <w:r>
        <w:rPr>
          <w:rFonts w:hint="eastAsia"/>
          <w:b/>
          <w:lang w:eastAsia="ja-JP"/>
        </w:rPr>
        <w:t>The system is designed as t</w:t>
      </w:r>
      <w:r w:rsidRPr="00BB637F">
        <w:rPr>
          <w:rFonts w:hint="eastAsia"/>
          <w:b/>
          <w:lang w:eastAsia="ja-JP"/>
        </w:rPr>
        <w:t>o allow different sub-RAT</w:t>
      </w:r>
      <w:r w:rsidR="001E7A05">
        <w:rPr>
          <w:b/>
          <w:lang w:eastAsia="ja-JP"/>
        </w:rPr>
        <w:t>s</w:t>
      </w:r>
      <w:r w:rsidRPr="00BB637F">
        <w:rPr>
          <w:rFonts w:hint="eastAsia"/>
          <w:b/>
          <w:lang w:eastAsia="ja-JP"/>
        </w:rPr>
        <w:t xml:space="preserve"> </w:t>
      </w:r>
      <w:r w:rsidR="001E7A05">
        <w:rPr>
          <w:b/>
          <w:lang w:eastAsia="ja-JP"/>
        </w:rPr>
        <w:t>to use</w:t>
      </w:r>
      <w:r w:rsidR="00EA54C7">
        <w:rPr>
          <w:rFonts w:hint="eastAsia"/>
          <w:b/>
          <w:lang w:eastAsia="ja-JP"/>
        </w:rPr>
        <w:t xml:space="preserve"> </w:t>
      </w:r>
      <w:r w:rsidRPr="00BB637F">
        <w:rPr>
          <w:rFonts w:hint="eastAsia"/>
          <w:b/>
          <w:lang w:eastAsia="ja-JP"/>
        </w:rPr>
        <w:t>different time/frequency resource. Overlapping among sub-RAT</w:t>
      </w:r>
      <w:r w:rsidR="001E7A05">
        <w:rPr>
          <w:b/>
          <w:lang w:eastAsia="ja-JP"/>
        </w:rPr>
        <w:t>s</w:t>
      </w:r>
      <w:r w:rsidRPr="00BB637F">
        <w:rPr>
          <w:rFonts w:hint="eastAsia"/>
          <w:b/>
          <w:lang w:eastAsia="ja-JP"/>
        </w:rPr>
        <w:t xml:space="preserve"> </w:t>
      </w:r>
      <w:r w:rsidR="00361C83">
        <w:rPr>
          <w:rFonts w:eastAsia="SimSun" w:hint="eastAsia"/>
          <w:b/>
          <w:lang w:eastAsia="zh-CN"/>
        </w:rPr>
        <w:t>is</w:t>
      </w:r>
      <w:r w:rsidR="00361C83">
        <w:rPr>
          <w:b/>
          <w:lang w:eastAsia="ja-JP"/>
        </w:rPr>
        <w:t xml:space="preserve"> </w:t>
      </w:r>
      <w:r w:rsidR="001E7A05">
        <w:rPr>
          <w:b/>
          <w:lang w:eastAsia="ja-JP"/>
        </w:rPr>
        <w:t>subject to</w:t>
      </w:r>
      <w:r w:rsidRPr="00BB637F">
        <w:rPr>
          <w:rFonts w:hint="eastAsia"/>
          <w:b/>
          <w:lang w:eastAsia="ja-JP"/>
        </w:rPr>
        <w:t xml:space="preserve"> case</w:t>
      </w:r>
      <w:r w:rsidR="001E7A05">
        <w:rPr>
          <w:b/>
          <w:lang w:eastAsia="ja-JP"/>
        </w:rPr>
        <w:t>-</w:t>
      </w:r>
      <w:r w:rsidRPr="00BB637F">
        <w:rPr>
          <w:rFonts w:hint="eastAsia"/>
          <w:b/>
          <w:lang w:eastAsia="ja-JP"/>
        </w:rPr>
        <w:t>by</w:t>
      </w:r>
      <w:r w:rsidR="001E7A05">
        <w:rPr>
          <w:b/>
          <w:lang w:eastAsia="ja-JP"/>
        </w:rPr>
        <w:t>-</w:t>
      </w:r>
      <w:r w:rsidRPr="00BB637F">
        <w:rPr>
          <w:rFonts w:hint="eastAsia"/>
          <w:b/>
          <w:lang w:eastAsia="ja-JP"/>
        </w:rPr>
        <w:t>case discussion.</w:t>
      </w:r>
    </w:p>
    <w:p w14:paraId="3801E8E1" w14:textId="77777777" w:rsidR="00813DFE" w:rsidRDefault="00813DFE" w:rsidP="00813DFE">
      <w:pPr>
        <w:tabs>
          <w:tab w:val="left" w:pos="0"/>
        </w:tabs>
        <w:spacing w:beforeLines="50" w:before="120" w:after="0"/>
        <w:ind w:left="568"/>
        <w:rPr>
          <w:b/>
          <w:lang w:eastAsia="ja-JP"/>
        </w:rPr>
      </w:pPr>
      <w:r>
        <w:rPr>
          <w:rFonts w:hint="eastAsia"/>
          <w:b/>
          <w:lang w:eastAsia="ja-JP"/>
        </w:rPr>
        <w:t>Proposal 3</w:t>
      </w:r>
      <w:r w:rsidRPr="00BB637F">
        <w:rPr>
          <w:rFonts w:hint="eastAsia"/>
          <w:b/>
          <w:lang w:eastAsia="ja-JP"/>
        </w:rPr>
        <w:t xml:space="preserve">: </w:t>
      </w:r>
      <w:r w:rsidR="001E7A05">
        <w:rPr>
          <w:b/>
          <w:lang w:eastAsia="ja-JP"/>
        </w:rPr>
        <w:t xml:space="preserve">The system </w:t>
      </w:r>
      <w:r w:rsidR="007017B6">
        <w:rPr>
          <w:b/>
          <w:lang w:eastAsia="ja-JP"/>
        </w:rPr>
        <w:t>is designed to</w:t>
      </w:r>
      <w:r w:rsidRPr="00BB637F">
        <w:rPr>
          <w:rFonts w:hint="eastAsia"/>
          <w:b/>
          <w:lang w:eastAsia="ja-JP"/>
        </w:rPr>
        <w:t xml:space="preserve"> allow </w:t>
      </w:r>
      <w:r>
        <w:rPr>
          <w:rFonts w:hint="eastAsia"/>
          <w:b/>
          <w:lang w:eastAsia="ja-JP"/>
        </w:rPr>
        <w:t>the introduction of new waveform in different time/frequency resource usage.</w:t>
      </w:r>
    </w:p>
    <w:p w14:paraId="3C4FD408" w14:textId="467B73AC" w:rsidR="00813DFE" w:rsidRPr="00BB637F" w:rsidRDefault="00813DFE" w:rsidP="00813DFE">
      <w:pPr>
        <w:tabs>
          <w:tab w:val="left" w:pos="0"/>
        </w:tabs>
        <w:spacing w:beforeLines="50" w:before="120" w:after="0"/>
        <w:ind w:left="568"/>
        <w:rPr>
          <w:b/>
          <w:lang w:eastAsia="ja-JP"/>
        </w:rPr>
      </w:pPr>
      <w:r>
        <w:rPr>
          <w:rFonts w:hint="eastAsia"/>
          <w:b/>
          <w:lang w:eastAsia="ja-JP"/>
        </w:rPr>
        <w:t xml:space="preserve">Proposal 4: </w:t>
      </w:r>
      <w:r w:rsidR="007017B6">
        <w:rPr>
          <w:b/>
          <w:lang w:eastAsia="ja-JP"/>
        </w:rPr>
        <w:t>The system is designed to reduce</w:t>
      </w:r>
      <w:r>
        <w:rPr>
          <w:rFonts w:hint="eastAsia"/>
          <w:b/>
          <w:lang w:eastAsia="ja-JP"/>
        </w:rPr>
        <w:t xml:space="preserve"> the </w:t>
      </w:r>
      <w:r w:rsidR="00B03447">
        <w:rPr>
          <w:rFonts w:hint="eastAsia"/>
          <w:b/>
          <w:lang w:eastAsia="ja-JP"/>
        </w:rPr>
        <w:t>inter-sub-RAT interference (</w:t>
      </w:r>
      <w:r>
        <w:rPr>
          <w:rFonts w:hint="eastAsia"/>
          <w:b/>
          <w:lang w:eastAsia="ja-JP"/>
        </w:rPr>
        <w:t>emission</w:t>
      </w:r>
      <w:r w:rsidR="00B03447">
        <w:rPr>
          <w:rFonts w:hint="eastAsia"/>
          <w:b/>
          <w:lang w:eastAsia="ja-JP"/>
        </w:rPr>
        <w:t>)</w:t>
      </w:r>
      <w:r>
        <w:rPr>
          <w:rFonts w:hint="eastAsia"/>
          <w:b/>
          <w:lang w:eastAsia="ja-JP"/>
        </w:rPr>
        <w:t>.</w:t>
      </w:r>
    </w:p>
    <w:p w14:paraId="5D861E02" w14:textId="09116FDE" w:rsidR="00813DFE" w:rsidRPr="00513ACA" w:rsidRDefault="00813DFE" w:rsidP="00813DFE">
      <w:pPr>
        <w:tabs>
          <w:tab w:val="left" w:pos="0"/>
        </w:tabs>
        <w:spacing w:beforeLines="50" w:before="120" w:after="0"/>
        <w:ind w:left="568"/>
        <w:rPr>
          <w:b/>
          <w:lang w:eastAsia="ja-JP"/>
        </w:rPr>
      </w:pPr>
      <w:r>
        <w:rPr>
          <w:rFonts w:hint="eastAsia"/>
          <w:b/>
          <w:lang w:eastAsia="ja-JP"/>
        </w:rPr>
        <w:t xml:space="preserve">Proposal 5: The need of sub-RAT specific synchronization signals </w:t>
      </w:r>
      <w:r w:rsidR="00B03447">
        <w:rPr>
          <w:rFonts w:hint="eastAsia"/>
          <w:b/>
          <w:lang w:eastAsia="ja-JP"/>
        </w:rPr>
        <w:t>are</w:t>
      </w:r>
      <w:r>
        <w:rPr>
          <w:rFonts w:hint="eastAsia"/>
          <w:b/>
          <w:lang w:eastAsia="ja-JP"/>
        </w:rPr>
        <w:t xml:space="preserve"> </w:t>
      </w:r>
      <w:r w:rsidR="00E936BF">
        <w:rPr>
          <w:b/>
          <w:lang w:eastAsia="ja-JP"/>
        </w:rPr>
        <w:t xml:space="preserve">subject to </w:t>
      </w:r>
      <w:r>
        <w:rPr>
          <w:rFonts w:hint="eastAsia"/>
          <w:b/>
          <w:lang w:eastAsia="ja-JP"/>
        </w:rPr>
        <w:t>case</w:t>
      </w:r>
      <w:r w:rsidR="00E936BF">
        <w:rPr>
          <w:b/>
          <w:lang w:eastAsia="ja-JP"/>
        </w:rPr>
        <w:t>-</w:t>
      </w:r>
      <w:r>
        <w:rPr>
          <w:rFonts w:hint="eastAsia"/>
          <w:b/>
          <w:lang w:eastAsia="ja-JP"/>
        </w:rPr>
        <w:t>by</w:t>
      </w:r>
      <w:r w:rsidR="00E936BF">
        <w:rPr>
          <w:b/>
          <w:lang w:eastAsia="ja-JP"/>
        </w:rPr>
        <w:t>-</w:t>
      </w:r>
      <w:r>
        <w:rPr>
          <w:rFonts w:hint="eastAsia"/>
          <w:b/>
          <w:lang w:eastAsia="ja-JP"/>
        </w:rPr>
        <w:t>case discussion.</w:t>
      </w:r>
    </w:p>
    <w:p w14:paraId="7D3A0A2A" w14:textId="77777777" w:rsidR="00813DFE" w:rsidRPr="00513ACA" w:rsidRDefault="00813DFE" w:rsidP="00813DFE">
      <w:pPr>
        <w:tabs>
          <w:tab w:val="left" w:pos="0"/>
        </w:tabs>
        <w:spacing w:beforeLines="50" w:before="120" w:after="0"/>
        <w:ind w:left="568"/>
        <w:rPr>
          <w:b/>
          <w:lang w:eastAsia="ja-JP"/>
        </w:rPr>
      </w:pPr>
      <w:r>
        <w:rPr>
          <w:rFonts w:hint="eastAsia"/>
          <w:b/>
          <w:lang w:eastAsia="ja-JP"/>
        </w:rPr>
        <w:t>Proposal 6: The use of CRS or DMRS depends on use cases and could be different among sub-RATs.</w:t>
      </w:r>
    </w:p>
    <w:p w14:paraId="36A4EC7D" w14:textId="77777777" w:rsidR="00813DFE" w:rsidRDefault="00813DFE" w:rsidP="00813DFE">
      <w:pPr>
        <w:tabs>
          <w:tab w:val="left" w:pos="0"/>
        </w:tabs>
        <w:spacing w:beforeLines="50" w:before="120" w:after="0"/>
        <w:ind w:left="568"/>
        <w:rPr>
          <w:b/>
          <w:lang w:eastAsia="ja-JP"/>
        </w:rPr>
      </w:pPr>
      <w:r>
        <w:rPr>
          <w:rFonts w:hint="eastAsia"/>
          <w:b/>
          <w:lang w:eastAsia="ja-JP"/>
        </w:rPr>
        <w:t xml:space="preserve">Proposal 7: </w:t>
      </w:r>
      <w:r w:rsidRPr="00923276">
        <w:rPr>
          <w:b/>
          <w:lang w:eastAsia="ja-JP"/>
        </w:rPr>
        <w:t>PBCH/MIB like very initial common channels</w:t>
      </w:r>
      <w:r>
        <w:rPr>
          <w:rFonts w:hint="eastAsia"/>
          <w:b/>
          <w:lang w:eastAsia="ja-JP"/>
        </w:rPr>
        <w:t xml:space="preserve"> should be minimized but cell detection latency should </w:t>
      </w:r>
      <w:r w:rsidR="003365A6">
        <w:rPr>
          <w:rFonts w:hint="eastAsia"/>
          <w:b/>
          <w:lang w:eastAsia="ja-JP"/>
        </w:rPr>
        <w:t xml:space="preserve">also </w:t>
      </w:r>
      <w:r w:rsidR="00E936BF">
        <w:rPr>
          <w:b/>
          <w:lang w:eastAsia="ja-JP"/>
        </w:rPr>
        <w:t xml:space="preserve">be </w:t>
      </w:r>
      <w:r>
        <w:rPr>
          <w:rFonts w:hint="eastAsia"/>
          <w:b/>
          <w:lang w:eastAsia="ja-JP"/>
        </w:rPr>
        <w:t>take</w:t>
      </w:r>
      <w:r w:rsidR="00E936BF">
        <w:rPr>
          <w:b/>
          <w:lang w:eastAsia="ja-JP"/>
        </w:rPr>
        <w:t>n</w:t>
      </w:r>
      <w:r>
        <w:rPr>
          <w:rFonts w:hint="eastAsia"/>
          <w:b/>
          <w:lang w:eastAsia="ja-JP"/>
        </w:rPr>
        <w:t xml:space="preserve"> into account.</w:t>
      </w:r>
    </w:p>
    <w:p w14:paraId="70113B5E" w14:textId="7CFD5E14" w:rsidR="00813DFE" w:rsidRPr="00923276" w:rsidRDefault="00813DFE" w:rsidP="00813DFE">
      <w:pPr>
        <w:tabs>
          <w:tab w:val="left" w:pos="0"/>
        </w:tabs>
        <w:spacing w:beforeLines="50" w:before="120" w:after="0"/>
        <w:ind w:left="568"/>
        <w:rPr>
          <w:b/>
          <w:lang w:eastAsia="ja-JP"/>
        </w:rPr>
      </w:pPr>
      <w:r>
        <w:rPr>
          <w:rFonts w:hint="eastAsia"/>
          <w:b/>
          <w:lang w:eastAsia="ja-JP"/>
        </w:rPr>
        <w:t xml:space="preserve">Proposal 8: </w:t>
      </w:r>
      <w:r w:rsidRPr="00923276">
        <w:rPr>
          <w:b/>
          <w:lang w:eastAsia="ja-JP"/>
        </w:rPr>
        <w:t xml:space="preserve">The need of sub-RAT specific PBCH/MIB like very initial common channels is </w:t>
      </w:r>
      <w:r w:rsidR="00E936BF">
        <w:rPr>
          <w:b/>
          <w:lang w:eastAsia="ja-JP"/>
        </w:rPr>
        <w:t xml:space="preserve">subject to </w:t>
      </w:r>
      <w:r w:rsidRPr="00923276">
        <w:rPr>
          <w:b/>
          <w:lang w:eastAsia="ja-JP"/>
        </w:rPr>
        <w:t>case</w:t>
      </w:r>
      <w:r w:rsidR="00E936BF">
        <w:rPr>
          <w:b/>
          <w:lang w:eastAsia="ja-JP"/>
        </w:rPr>
        <w:t>-</w:t>
      </w:r>
      <w:r w:rsidRPr="00923276">
        <w:rPr>
          <w:b/>
          <w:lang w:eastAsia="ja-JP"/>
        </w:rPr>
        <w:t xml:space="preserve"> by</w:t>
      </w:r>
      <w:r w:rsidR="00E936BF">
        <w:rPr>
          <w:b/>
          <w:lang w:eastAsia="ja-JP"/>
        </w:rPr>
        <w:t>-</w:t>
      </w:r>
      <w:r w:rsidRPr="00923276">
        <w:rPr>
          <w:b/>
          <w:lang w:eastAsia="ja-JP"/>
        </w:rPr>
        <w:t>case discussion.</w:t>
      </w:r>
    </w:p>
    <w:p w14:paraId="601F7BAF" w14:textId="77777777" w:rsidR="00813DFE" w:rsidRDefault="00813DFE" w:rsidP="00813DFE">
      <w:pPr>
        <w:tabs>
          <w:tab w:val="left" w:pos="0"/>
        </w:tabs>
        <w:spacing w:beforeLines="50" w:before="120" w:after="0"/>
        <w:ind w:left="568"/>
        <w:rPr>
          <w:b/>
          <w:lang w:eastAsia="ja-JP"/>
        </w:rPr>
      </w:pPr>
      <w:r>
        <w:rPr>
          <w:rFonts w:hint="eastAsia"/>
          <w:b/>
          <w:lang w:eastAsia="ja-JP"/>
        </w:rPr>
        <w:t xml:space="preserve">Proposal 9: On demand SIBs transmission or constant </w:t>
      </w:r>
      <w:r w:rsidR="003365A6">
        <w:rPr>
          <w:rFonts w:hint="eastAsia"/>
          <w:b/>
          <w:lang w:eastAsia="ja-JP"/>
        </w:rPr>
        <w:t xml:space="preserve">periodic </w:t>
      </w:r>
      <w:r>
        <w:rPr>
          <w:rFonts w:hint="eastAsia"/>
          <w:b/>
          <w:lang w:eastAsia="ja-JP"/>
        </w:rPr>
        <w:t xml:space="preserve">SIBs transmission depends on the frequency of incoming UEs. Depending on the use cases, both may be required </w:t>
      </w:r>
      <w:r w:rsidR="00E936BF">
        <w:rPr>
          <w:b/>
          <w:lang w:eastAsia="ja-JP"/>
        </w:rPr>
        <w:t>and it is</w:t>
      </w:r>
      <w:r>
        <w:rPr>
          <w:rFonts w:hint="eastAsia"/>
          <w:b/>
          <w:lang w:eastAsia="ja-JP"/>
        </w:rPr>
        <w:t xml:space="preserve"> sub-RAT specific.</w:t>
      </w:r>
    </w:p>
    <w:p w14:paraId="32D8D034" w14:textId="77777777" w:rsidR="00813DFE" w:rsidRDefault="00813DFE" w:rsidP="00813DFE">
      <w:pPr>
        <w:tabs>
          <w:tab w:val="left" w:pos="0"/>
        </w:tabs>
        <w:spacing w:beforeLines="50" w:before="120" w:after="0"/>
        <w:ind w:left="568"/>
        <w:rPr>
          <w:b/>
          <w:lang w:eastAsia="ja-JP"/>
        </w:rPr>
      </w:pPr>
      <w:r>
        <w:rPr>
          <w:rFonts w:hint="eastAsia"/>
          <w:b/>
          <w:lang w:eastAsia="ja-JP"/>
        </w:rPr>
        <w:t xml:space="preserve">Proposal 10: Cell common L1 control signalling needs careful design for forward </w:t>
      </w:r>
      <w:r>
        <w:rPr>
          <w:b/>
          <w:lang w:eastAsia="ja-JP"/>
        </w:rPr>
        <w:t>compatibility</w:t>
      </w:r>
      <w:r>
        <w:rPr>
          <w:rFonts w:hint="eastAsia"/>
          <w:b/>
          <w:lang w:eastAsia="ja-JP"/>
        </w:rPr>
        <w:t>.</w:t>
      </w:r>
    </w:p>
    <w:p w14:paraId="42B81662" w14:textId="77777777" w:rsidR="00813DFE" w:rsidRDefault="00813DFE" w:rsidP="00813DFE">
      <w:pPr>
        <w:tabs>
          <w:tab w:val="left" w:pos="0"/>
        </w:tabs>
        <w:spacing w:beforeLines="50" w:before="120" w:after="0"/>
        <w:ind w:left="568"/>
        <w:rPr>
          <w:b/>
          <w:lang w:eastAsia="ja-JP"/>
        </w:rPr>
      </w:pPr>
      <w:r>
        <w:rPr>
          <w:rFonts w:hint="eastAsia"/>
          <w:b/>
          <w:lang w:eastAsia="ja-JP"/>
        </w:rPr>
        <w:t xml:space="preserve">Proposal 11: Signal dynamic range should </w:t>
      </w:r>
      <w:r w:rsidR="00E936BF">
        <w:rPr>
          <w:b/>
          <w:lang w:eastAsia="ja-JP"/>
        </w:rPr>
        <w:t xml:space="preserve">be </w:t>
      </w:r>
      <w:r>
        <w:rPr>
          <w:rFonts w:hint="eastAsia"/>
          <w:b/>
          <w:lang w:eastAsia="ja-JP"/>
        </w:rPr>
        <w:t>take</w:t>
      </w:r>
      <w:r w:rsidR="00E936BF">
        <w:rPr>
          <w:b/>
          <w:lang w:eastAsia="ja-JP"/>
        </w:rPr>
        <w:t>n</w:t>
      </w:r>
      <w:r>
        <w:rPr>
          <w:rFonts w:hint="eastAsia"/>
          <w:b/>
          <w:lang w:eastAsia="ja-JP"/>
        </w:rPr>
        <w:t xml:space="preserve"> into account for the possibility of future compatibility among multiple sub-RATs.</w:t>
      </w:r>
    </w:p>
    <w:p w14:paraId="2B3F8FFC" w14:textId="59F72BBB" w:rsidR="00813DFE" w:rsidRDefault="00813DFE" w:rsidP="00813DFE">
      <w:pPr>
        <w:tabs>
          <w:tab w:val="left" w:pos="0"/>
        </w:tabs>
        <w:spacing w:beforeLines="50" w:before="120" w:after="0"/>
        <w:ind w:left="568"/>
        <w:rPr>
          <w:b/>
          <w:lang w:eastAsia="ja-JP"/>
        </w:rPr>
      </w:pPr>
      <w:r>
        <w:rPr>
          <w:rFonts w:hint="eastAsia"/>
          <w:b/>
          <w:lang w:eastAsia="ja-JP"/>
        </w:rPr>
        <w:t xml:space="preserve">Proposal 12: Signal dynamic range should </w:t>
      </w:r>
      <w:r w:rsidR="00E936BF">
        <w:rPr>
          <w:b/>
          <w:lang w:eastAsia="ja-JP"/>
        </w:rPr>
        <w:t xml:space="preserve">be </w:t>
      </w:r>
      <w:r>
        <w:rPr>
          <w:rFonts w:hint="eastAsia"/>
          <w:b/>
          <w:lang w:eastAsia="ja-JP"/>
        </w:rPr>
        <w:t>take</w:t>
      </w:r>
      <w:r w:rsidR="00E936BF">
        <w:rPr>
          <w:b/>
          <w:lang w:eastAsia="ja-JP"/>
        </w:rPr>
        <w:t>n</w:t>
      </w:r>
      <w:r>
        <w:rPr>
          <w:rFonts w:hint="eastAsia"/>
          <w:b/>
          <w:lang w:eastAsia="ja-JP"/>
        </w:rPr>
        <w:t xml:space="preserve"> into account for the flexibility on DL</w:t>
      </w:r>
      <w:r w:rsidR="00EA54C7">
        <w:rPr>
          <w:rFonts w:hint="eastAsia"/>
          <w:b/>
          <w:lang w:eastAsia="ja-JP"/>
        </w:rPr>
        <w:t xml:space="preserve">, </w:t>
      </w:r>
      <w:r>
        <w:rPr>
          <w:rFonts w:hint="eastAsia"/>
          <w:b/>
          <w:lang w:eastAsia="ja-JP"/>
        </w:rPr>
        <w:t xml:space="preserve">UL </w:t>
      </w:r>
      <w:r w:rsidR="00EA54C7">
        <w:rPr>
          <w:rFonts w:hint="eastAsia"/>
          <w:b/>
          <w:lang w:eastAsia="ja-JP"/>
        </w:rPr>
        <w:t xml:space="preserve">and sidelink </w:t>
      </w:r>
      <w:r>
        <w:rPr>
          <w:rFonts w:hint="eastAsia"/>
          <w:b/>
          <w:lang w:eastAsia="ja-JP"/>
        </w:rPr>
        <w:t>duplex.</w:t>
      </w:r>
    </w:p>
    <w:p w14:paraId="28864F43" w14:textId="77777777" w:rsidR="000568D0" w:rsidRDefault="000568D0" w:rsidP="000568D0">
      <w:pPr>
        <w:tabs>
          <w:tab w:val="left" w:pos="0"/>
        </w:tabs>
        <w:spacing w:beforeLines="50" w:before="120" w:after="0"/>
        <w:ind w:left="568"/>
        <w:rPr>
          <w:b/>
          <w:lang w:eastAsia="ja-JP"/>
        </w:rPr>
      </w:pPr>
      <w:r>
        <w:rPr>
          <w:rFonts w:hint="eastAsia"/>
          <w:b/>
          <w:lang w:eastAsia="ja-JP"/>
        </w:rPr>
        <w:t>Proposal 13: Signal dynamic range should</w:t>
      </w:r>
      <w:r>
        <w:rPr>
          <w:b/>
          <w:lang w:eastAsia="ja-JP"/>
        </w:rPr>
        <w:t xml:space="preserve"> be</w:t>
      </w:r>
      <w:r>
        <w:rPr>
          <w:rFonts w:hint="eastAsia"/>
          <w:b/>
          <w:lang w:eastAsia="ja-JP"/>
        </w:rPr>
        <w:t xml:space="preserve"> take</w:t>
      </w:r>
      <w:r>
        <w:rPr>
          <w:b/>
          <w:lang w:eastAsia="ja-JP"/>
        </w:rPr>
        <w:t>n</w:t>
      </w:r>
      <w:r>
        <w:rPr>
          <w:rFonts w:hint="eastAsia"/>
          <w:b/>
          <w:lang w:eastAsia="ja-JP"/>
        </w:rPr>
        <w:t xml:space="preserve"> into account for sharing frequencies among operators.</w:t>
      </w:r>
    </w:p>
    <w:p w14:paraId="2204ADA5" w14:textId="77777777" w:rsidR="000568D0" w:rsidRDefault="000568D0" w:rsidP="00813DFE">
      <w:pPr>
        <w:tabs>
          <w:tab w:val="left" w:pos="0"/>
        </w:tabs>
        <w:spacing w:beforeLines="50" w:before="120" w:after="0"/>
        <w:ind w:left="568"/>
        <w:rPr>
          <w:b/>
          <w:lang w:eastAsia="ja-JP"/>
        </w:rPr>
      </w:pPr>
    </w:p>
    <w:p w14:paraId="40837CFB" w14:textId="77777777" w:rsidR="00813DFE" w:rsidRPr="00152336" w:rsidRDefault="00813DFE" w:rsidP="00103718">
      <w:pPr>
        <w:spacing w:beforeLines="50" w:before="120" w:after="0"/>
        <w:rPr>
          <w:b/>
          <w:lang w:eastAsia="ja-JP"/>
        </w:rPr>
      </w:pPr>
    </w:p>
    <w:p w14:paraId="0F5E7923" w14:textId="77777777" w:rsidR="00A9682F" w:rsidRPr="00103718" w:rsidRDefault="00A9682F" w:rsidP="00103718">
      <w:pPr>
        <w:tabs>
          <w:tab w:val="left" w:pos="4008"/>
        </w:tabs>
        <w:rPr>
          <w:b/>
          <w:lang w:eastAsia="ja-JP"/>
        </w:rPr>
      </w:pPr>
    </w:p>
    <w:p w14:paraId="3659DFEC" w14:textId="77777777" w:rsidR="00400773" w:rsidRDefault="00400773" w:rsidP="00400773">
      <w:pPr>
        <w:pStyle w:val="1"/>
        <w:tabs>
          <w:tab w:val="num" w:pos="426"/>
        </w:tabs>
        <w:ind w:left="426" w:hanging="426"/>
        <w:rPr>
          <w:szCs w:val="36"/>
          <w:lang w:eastAsia="ja-JP"/>
        </w:rPr>
      </w:pPr>
      <w:r>
        <w:rPr>
          <w:rFonts w:hint="eastAsia"/>
          <w:szCs w:val="36"/>
          <w:lang w:eastAsia="ja-JP"/>
        </w:rPr>
        <w:t>Reference</w:t>
      </w:r>
    </w:p>
    <w:p w14:paraId="30F04105" w14:textId="77777777" w:rsidR="00D573E6" w:rsidRDefault="00D573E6" w:rsidP="00D573E6">
      <w:pPr>
        <w:rPr>
          <w:lang w:eastAsia="ja-JP"/>
        </w:rPr>
      </w:pPr>
      <w:r>
        <w:rPr>
          <w:rFonts w:hint="eastAsia"/>
          <w:lang w:eastAsia="ja-JP"/>
        </w:rPr>
        <w:t xml:space="preserve">[1] </w:t>
      </w:r>
      <w:r w:rsidR="002D3420" w:rsidRPr="002D3420">
        <w:rPr>
          <w:lang w:eastAsia="ja-JP"/>
        </w:rPr>
        <w:t>RP-160671</w:t>
      </w:r>
      <w:r w:rsidR="002D3420">
        <w:rPr>
          <w:rFonts w:hint="eastAsia"/>
          <w:lang w:eastAsia="ja-JP"/>
        </w:rPr>
        <w:t>, "</w:t>
      </w:r>
      <w:r w:rsidR="002D3420" w:rsidRPr="002D3420">
        <w:t xml:space="preserve"> </w:t>
      </w:r>
      <w:r w:rsidR="002D3420" w:rsidRPr="002D3420">
        <w:rPr>
          <w:lang w:eastAsia="ja-JP"/>
        </w:rPr>
        <w:t>New SID Proposal: Study on New Radio Access Technology</w:t>
      </w:r>
      <w:r w:rsidR="002D3420">
        <w:rPr>
          <w:rFonts w:hint="eastAsia"/>
          <w:lang w:eastAsia="ja-JP"/>
        </w:rPr>
        <w:t xml:space="preserve">", </w:t>
      </w:r>
      <w:r w:rsidR="002D3420" w:rsidRPr="002D3420">
        <w:rPr>
          <w:lang w:eastAsia="ja-JP"/>
        </w:rPr>
        <w:t>NTT DOCOMO</w:t>
      </w:r>
    </w:p>
    <w:p w14:paraId="0BFB1FF5" w14:textId="77777777" w:rsidR="00476E37" w:rsidRDefault="00476E37" w:rsidP="00D573E6">
      <w:pPr>
        <w:rPr>
          <w:lang w:eastAsia="ja-JP"/>
        </w:rPr>
      </w:pPr>
      <w:r>
        <w:rPr>
          <w:rFonts w:hint="eastAsia"/>
          <w:lang w:eastAsia="ja-JP"/>
        </w:rPr>
        <w:t>[2] ITU-R M.2083-0, "IMT Vision - Framework and overall objectives of the future development of IMT for 2020 and beyond"</w:t>
      </w:r>
    </w:p>
    <w:p w14:paraId="3C05A3E4" w14:textId="77777777" w:rsidR="00476E37" w:rsidRDefault="00476E37" w:rsidP="00D573E6">
      <w:pPr>
        <w:rPr>
          <w:lang w:eastAsia="ja-JP"/>
        </w:rPr>
      </w:pPr>
      <w:r>
        <w:rPr>
          <w:rFonts w:hint="eastAsia"/>
          <w:lang w:eastAsia="ja-JP"/>
        </w:rPr>
        <w:t>[3] TR38.913</w:t>
      </w:r>
    </w:p>
    <w:p w14:paraId="3F6D29E9" w14:textId="77777777" w:rsidR="002D3420" w:rsidRDefault="00476E37" w:rsidP="00D573E6">
      <w:pPr>
        <w:rPr>
          <w:lang w:eastAsia="ja-JP"/>
        </w:rPr>
      </w:pPr>
      <w:r>
        <w:rPr>
          <w:rFonts w:hint="eastAsia"/>
          <w:lang w:eastAsia="ja-JP"/>
        </w:rPr>
        <w:t>[4</w:t>
      </w:r>
      <w:r w:rsidR="002D3420">
        <w:rPr>
          <w:rFonts w:hint="eastAsia"/>
          <w:lang w:eastAsia="ja-JP"/>
        </w:rPr>
        <w:t>] RWS-150008, "View on RAT and IMT-2000", Panasonic</w:t>
      </w:r>
    </w:p>
    <w:p w14:paraId="16B64477" w14:textId="7A5589DC" w:rsidR="00607187" w:rsidRPr="00607187" w:rsidRDefault="004B7067" w:rsidP="00607187">
      <w:pPr>
        <w:rPr>
          <w:rFonts w:eastAsiaTheme="minorEastAsia"/>
          <w:lang w:eastAsia="ja-JP"/>
        </w:rPr>
      </w:pPr>
      <w:r>
        <w:rPr>
          <w:rFonts w:eastAsia="SimSun" w:hint="eastAsia"/>
          <w:lang w:eastAsia="zh-CN"/>
        </w:rPr>
        <w:t xml:space="preserve">[5] </w:t>
      </w:r>
      <w:r w:rsidR="00607187" w:rsidRPr="00607187">
        <w:rPr>
          <w:rFonts w:eastAsia="SimSun"/>
          <w:lang w:eastAsia="zh-CN"/>
        </w:rPr>
        <w:t>R1-162551</w:t>
      </w:r>
      <w:r w:rsidR="00361C83">
        <w:rPr>
          <w:rFonts w:eastAsia="SimSun" w:hint="eastAsia"/>
          <w:lang w:eastAsia="zh-CN"/>
        </w:rPr>
        <w:t>,</w:t>
      </w:r>
      <w:r w:rsidR="008743C5">
        <w:rPr>
          <w:rFonts w:eastAsiaTheme="minorEastAsia" w:hint="eastAsia"/>
          <w:lang w:eastAsia="ja-JP"/>
        </w:rPr>
        <w:t>"</w:t>
      </w:r>
      <w:r w:rsidR="00607187" w:rsidRPr="00607187">
        <w:rPr>
          <w:rFonts w:eastAsia="SimSun"/>
          <w:lang w:eastAsia="zh-CN"/>
        </w:rPr>
        <w:t>Considerations on waveform design for new radio interface</w:t>
      </w:r>
      <w:r w:rsidR="008743C5">
        <w:rPr>
          <w:rFonts w:eastAsiaTheme="minorEastAsia" w:hint="eastAsia"/>
          <w:lang w:eastAsia="ja-JP"/>
        </w:rPr>
        <w:t>"</w:t>
      </w:r>
      <w:r w:rsidR="00607187">
        <w:rPr>
          <w:rFonts w:eastAsiaTheme="minorEastAsia" w:hint="eastAsia"/>
          <w:lang w:eastAsia="ja-JP"/>
        </w:rPr>
        <w:t>, Panasonic</w:t>
      </w:r>
    </w:p>
    <w:p w14:paraId="10AF930C" w14:textId="3E96B076" w:rsidR="002D3420" w:rsidRPr="00607187" w:rsidRDefault="00607187" w:rsidP="00607187">
      <w:pPr>
        <w:rPr>
          <w:rFonts w:eastAsia="SimSun"/>
          <w:lang w:eastAsia="zh-CN"/>
        </w:rPr>
      </w:pPr>
      <w:r>
        <w:rPr>
          <w:rFonts w:eastAsiaTheme="minorEastAsia" w:hint="eastAsia"/>
          <w:lang w:eastAsia="ja-JP"/>
        </w:rPr>
        <w:t xml:space="preserve">[6] </w:t>
      </w:r>
      <w:r w:rsidRPr="00607187">
        <w:rPr>
          <w:rFonts w:eastAsia="SimSun"/>
          <w:lang w:eastAsia="zh-CN"/>
        </w:rPr>
        <w:t>R1-162552</w:t>
      </w:r>
      <w:r w:rsidR="00361C83">
        <w:rPr>
          <w:rFonts w:eastAsia="SimSun" w:hint="eastAsia"/>
          <w:lang w:eastAsia="zh-CN"/>
        </w:rPr>
        <w:t>,</w:t>
      </w:r>
      <w:r w:rsidR="008743C5">
        <w:rPr>
          <w:rFonts w:eastAsiaTheme="minorEastAsia" w:hint="eastAsia"/>
          <w:lang w:eastAsia="ja-JP"/>
        </w:rPr>
        <w:t>"</w:t>
      </w:r>
      <w:r w:rsidRPr="00607187">
        <w:rPr>
          <w:rFonts w:eastAsia="SimSun"/>
          <w:lang w:eastAsia="zh-CN"/>
        </w:rPr>
        <w:t>Considerations on multiple access schemes for new radio interface</w:t>
      </w:r>
      <w:r w:rsidR="008743C5">
        <w:rPr>
          <w:rFonts w:eastAsiaTheme="minorEastAsia" w:hint="eastAsia"/>
          <w:lang w:eastAsia="ja-JP"/>
        </w:rPr>
        <w:t>"</w:t>
      </w:r>
      <w:r>
        <w:rPr>
          <w:rFonts w:eastAsia="SimSun" w:hint="eastAsia"/>
          <w:lang w:eastAsia="zh-CN"/>
        </w:rPr>
        <w:t>, Panasonic</w:t>
      </w:r>
    </w:p>
    <w:p w14:paraId="0C0A9D0D" w14:textId="77777777" w:rsidR="00F95708" w:rsidRDefault="00F95708" w:rsidP="00C10935">
      <w:pPr>
        <w:rPr>
          <w:lang w:eastAsia="ja-JP"/>
        </w:rPr>
      </w:pPr>
    </w:p>
    <w:sectPr w:rsidR="00F9570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881F2" w14:textId="77777777" w:rsidR="005A3A88" w:rsidRDefault="005A3A88">
      <w:r>
        <w:separator/>
      </w:r>
    </w:p>
  </w:endnote>
  <w:endnote w:type="continuationSeparator" w:id="0">
    <w:p w14:paraId="23CF2E7F" w14:textId="77777777" w:rsidR="005A3A88" w:rsidRDefault="005A3A88">
      <w:r>
        <w:continuationSeparator/>
      </w:r>
    </w:p>
  </w:endnote>
  <w:endnote w:type="continuationNotice" w:id="1">
    <w:p w14:paraId="12AC2794" w14:textId="77777777" w:rsidR="005A3A88" w:rsidRDefault="005A3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40B"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18CEC46"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36F1"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A7171D">
      <w:rPr>
        <w:rStyle w:val="af5"/>
      </w:rPr>
      <w:t>1</w:t>
    </w:r>
    <w:r>
      <w:rPr>
        <w:rStyle w:val="af5"/>
      </w:rPr>
      <w:fldChar w:fldCharType="end"/>
    </w:r>
  </w:p>
  <w:p w14:paraId="30B395CE"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67DBB" w14:textId="77777777" w:rsidR="005A3A88" w:rsidRDefault="005A3A88">
      <w:r>
        <w:separator/>
      </w:r>
    </w:p>
  </w:footnote>
  <w:footnote w:type="continuationSeparator" w:id="0">
    <w:p w14:paraId="22021CCF" w14:textId="77777777" w:rsidR="005A3A88" w:rsidRDefault="005A3A88">
      <w:r>
        <w:continuationSeparator/>
      </w:r>
    </w:p>
  </w:footnote>
  <w:footnote w:type="continuationNotice" w:id="1">
    <w:p w14:paraId="219AA542" w14:textId="77777777" w:rsidR="005A3A88" w:rsidRDefault="005A3A8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6"/>
  </w:num>
  <w:num w:numId="4">
    <w:abstractNumId w:val="14"/>
  </w:num>
  <w:num w:numId="5">
    <w:abstractNumId w:val="9"/>
  </w:num>
  <w:num w:numId="6">
    <w:abstractNumId w:val="10"/>
  </w:num>
  <w:num w:numId="7">
    <w:abstractNumId w:val="8"/>
  </w:num>
  <w:num w:numId="8">
    <w:abstractNumId w:val="18"/>
  </w:num>
  <w:num w:numId="9">
    <w:abstractNumId w:val="3"/>
  </w:num>
  <w:num w:numId="10">
    <w:abstractNumId w:val="5"/>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5"/>
  </w:num>
  <w:num w:numId="16">
    <w:abstractNumId w:val="1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0"/>
  </w:num>
  <w:num w:numId="20">
    <w:abstractNumId w:val="4"/>
  </w:num>
  <w:num w:numId="21">
    <w:abstractNumId w:val="20"/>
  </w:num>
  <w:num w:numId="22">
    <w:abstractNumId w:val="2"/>
  </w:num>
  <w:num w:numId="23">
    <w:abstractNumId w:val="12"/>
  </w:num>
  <w:num w:numId="2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5C1"/>
    <w:rsid w:val="00010D87"/>
    <w:rsid w:val="0001175D"/>
    <w:rsid w:val="00011D9F"/>
    <w:rsid w:val="00011F63"/>
    <w:rsid w:val="00012BC5"/>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8D0"/>
    <w:rsid w:val="00057AA6"/>
    <w:rsid w:val="0006043B"/>
    <w:rsid w:val="00060784"/>
    <w:rsid w:val="00060D12"/>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CF3"/>
    <w:rsid w:val="000D5107"/>
    <w:rsid w:val="000D59A5"/>
    <w:rsid w:val="000D71D1"/>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53A"/>
    <w:rsid w:val="00100CDE"/>
    <w:rsid w:val="00101022"/>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127"/>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77238"/>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97D"/>
    <w:rsid w:val="002F2A75"/>
    <w:rsid w:val="002F38C0"/>
    <w:rsid w:val="002F4691"/>
    <w:rsid w:val="002F6892"/>
    <w:rsid w:val="002F6BC6"/>
    <w:rsid w:val="002F7317"/>
    <w:rsid w:val="003001F4"/>
    <w:rsid w:val="003003B0"/>
    <w:rsid w:val="003004B5"/>
    <w:rsid w:val="00300729"/>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7C06"/>
    <w:rsid w:val="0037064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D0D85"/>
    <w:rsid w:val="003D1842"/>
    <w:rsid w:val="003D3A66"/>
    <w:rsid w:val="003D5CF7"/>
    <w:rsid w:val="003D659B"/>
    <w:rsid w:val="003D671C"/>
    <w:rsid w:val="003D7D10"/>
    <w:rsid w:val="003D7D4E"/>
    <w:rsid w:val="003E0231"/>
    <w:rsid w:val="003E08B3"/>
    <w:rsid w:val="003E0B9B"/>
    <w:rsid w:val="003E153F"/>
    <w:rsid w:val="003E1D7E"/>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C34"/>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5242"/>
    <w:rsid w:val="004258B3"/>
    <w:rsid w:val="00427358"/>
    <w:rsid w:val="004300FE"/>
    <w:rsid w:val="0043064B"/>
    <w:rsid w:val="0043067A"/>
    <w:rsid w:val="00430B72"/>
    <w:rsid w:val="00430E29"/>
    <w:rsid w:val="00430ECB"/>
    <w:rsid w:val="0043100B"/>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157B"/>
    <w:rsid w:val="004B2915"/>
    <w:rsid w:val="004B2F20"/>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999"/>
    <w:rsid w:val="00533D97"/>
    <w:rsid w:val="00533FF6"/>
    <w:rsid w:val="00534CBA"/>
    <w:rsid w:val="0053604D"/>
    <w:rsid w:val="00536311"/>
    <w:rsid w:val="00537839"/>
    <w:rsid w:val="005400BB"/>
    <w:rsid w:val="00541B22"/>
    <w:rsid w:val="00541EE9"/>
    <w:rsid w:val="00542024"/>
    <w:rsid w:val="005425F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611B"/>
    <w:rsid w:val="00567D33"/>
    <w:rsid w:val="00570C2B"/>
    <w:rsid w:val="005716D6"/>
    <w:rsid w:val="00572EDC"/>
    <w:rsid w:val="00573284"/>
    <w:rsid w:val="0057382C"/>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3D4F"/>
    <w:rsid w:val="00584886"/>
    <w:rsid w:val="00585435"/>
    <w:rsid w:val="00586365"/>
    <w:rsid w:val="0058730F"/>
    <w:rsid w:val="00590185"/>
    <w:rsid w:val="00591F01"/>
    <w:rsid w:val="0059241B"/>
    <w:rsid w:val="0059248B"/>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D40"/>
    <w:rsid w:val="005E3499"/>
    <w:rsid w:val="005E3731"/>
    <w:rsid w:val="005E4396"/>
    <w:rsid w:val="005E5222"/>
    <w:rsid w:val="005E53D7"/>
    <w:rsid w:val="005E5D5F"/>
    <w:rsid w:val="005E5FBE"/>
    <w:rsid w:val="005E6447"/>
    <w:rsid w:val="005E64DB"/>
    <w:rsid w:val="005E68F1"/>
    <w:rsid w:val="005F3547"/>
    <w:rsid w:val="005F3653"/>
    <w:rsid w:val="005F3B5E"/>
    <w:rsid w:val="005F3C62"/>
    <w:rsid w:val="005F41AF"/>
    <w:rsid w:val="005F45C1"/>
    <w:rsid w:val="005F4E29"/>
    <w:rsid w:val="005F6091"/>
    <w:rsid w:val="005F6652"/>
    <w:rsid w:val="005F6DB2"/>
    <w:rsid w:val="005F723B"/>
    <w:rsid w:val="005F736D"/>
    <w:rsid w:val="005F7AB2"/>
    <w:rsid w:val="006004DC"/>
    <w:rsid w:val="00600972"/>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24E"/>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5069"/>
    <w:rsid w:val="00705297"/>
    <w:rsid w:val="00706806"/>
    <w:rsid w:val="00707CBD"/>
    <w:rsid w:val="00707CFC"/>
    <w:rsid w:val="00710468"/>
    <w:rsid w:val="00710958"/>
    <w:rsid w:val="00710DF7"/>
    <w:rsid w:val="007117F4"/>
    <w:rsid w:val="0071213A"/>
    <w:rsid w:val="0071221F"/>
    <w:rsid w:val="0071246C"/>
    <w:rsid w:val="00713C71"/>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1362"/>
    <w:rsid w:val="00741408"/>
    <w:rsid w:val="0074155D"/>
    <w:rsid w:val="00742AC9"/>
    <w:rsid w:val="0074332A"/>
    <w:rsid w:val="0074399D"/>
    <w:rsid w:val="00743C86"/>
    <w:rsid w:val="007448E6"/>
    <w:rsid w:val="00744DF3"/>
    <w:rsid w:val="0074509A"/>
    <w:rsid w:val="007451E0"/>
    <w:rsid w:val="0074520C"/>
    <w:rsid w:val="007454BA"/>
    <w:rsid w:val="00745ACC"/>
    <w:rsid w:val="00746A20"/>
    <w:rsid w:val="00746D91"/>
    <w:rsid w:val="00747F73"/>
    <w:rsid w:val="00750A88"/>
    <w:rsid w:val="007513EF"/>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DD4"/>
    <w:rsid w:val="007E3DE0"/>
    <w:rsid w:val="007E4448"/>
    <w:rsid w:val="007E467D"/>
    <w:rsid w:val="007E5174"/>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211F"/>
    <w:rsid w:val="008021DD"/>
    <w:rsid w:val="0080301C"/>
    <w:rsid w:val="00803337"/>
    <w:rsid w:val="0080349C"/>
    <w:rsid w:val="00803BED"/>
    <w:rsid w:val="008044A1"/>
    <w:rsid w:val="008048FC"/>
    <w:rsid w:val="00805037"/>
    <w:rsid w:val="0080535C"/>
    <w:rsid w:val="00806200"/>
    <w:rsid w:val="008069D9"/>
    <w:rsid w:val="00807DE2"/>
    <w:rsid w:val="00810955"/>
    <w:rsid w:val="00810DFC"/>
    <w:rsid w:val="008111C7"/>
    <w:rsid w:val="00811730"/>
    <w:rsid w:val="00811945"/>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37825"/>
    <w:rsid w:val="00840091"/>
    <w:rsid w:val="00841275"/>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B9D"/>
    <w:rsid w:val="008B7ECA"/>
    <w:rsid w:val="008C0672"/>
    <w:rsid w:val="008C1838"/>
    <w:rsid w:val="008C1CCF"/>
    <w:rsid w:val="008C2310"/>
    <w:rsid w:val="008C2666"/>
    <w:rsid w:val="008C2D34"/>
    <w:rsid w:val="008C310B"/>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D9F"/>
    <w:rsid w:val="008E0DC7"/>
    <w:rsid w:val="008E101F"/>
    <w:rsid w:val="008E1341"/>
    <w:rsid w:val="008E1E20"/>
    <w:rsid w:val="008E2195"/>
    <w:rsid w:val="008E2281"/>
    <w:rsid w:val="008E39CA"/>
    <w:rsid w:val="008E5685"/>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7D0"/>
    <w:rsid w:val="009517FE"/>
    <w:rsid w:val="009529CD"/>
    <w:rsid w:val="00953F31"/>
    <w:rsid w:val="009542D7"/>
    <w:rsid w:val="00954759"/>
    <w:rsid w:val="009564D4"/>
    <w:rsid w:val="00956C7A"/>
    <w:rsid w:val="00957227"/>
    <w:rsid w:val="00957EC8"/>
    <w:rsid w:val="00957F60"/>
    <w:rsid w:val="00960583"/>
    <w:rsid w:val="00961AC5"/>
    <w:rsid w:val="0096295F"/>
    <w:rsid w:val="00963126"/>
    <w:rsid w:val="009648E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966"/>
    <w:rsid w:val="009A1E56"/>
    <w:rsid w:val="009A3A4C"/>
    <w:rsid w:val="009A4662"/>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4D21"/>
    <w:rsid w:val="00A2523C"/>
    <w:rsid w:val="00A25653"/>
    <w:rsid w:val="00A25981"/>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D3C"/>
    <w:rsid w:val="00A53F7F"/>
    <w:rsid w:val="00A5451F"/>
    <w:rsid w:val="00A55121"/>
    <w:rsid w:val="00A55C8A"/>
    <w:rsid w:val="00A56CB5"/>
    <w:rsid w:val="00A575DF"/>
    <w:rsid w:val="00A575FB"/>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5507"/>
    <w:rsid w:val="00AD5989"/>
    <w:rsid w:val="00AD6083"/>
    <w:rsid w:val="00AD7F3E"/>
    <w:rsid w:val="00AE03AD"/>
    <w:rsid w:val="00AE1009"/>
    <w:rsid w:val="00AE1696"/>
    <w:rsid w:val="00AE1BA6"/>
    <w:rsid w:val="00AE1EDC"/>
    <w:rsid w:val="00AE1F79"/>
    <w:rsid w:val="00AE2702"/>
    <w:rsid w:val="00AE3425"/>
    <w:rsid w:val="00AE38E5"/>
    <w:rsid w:val="00AE394C"/>
    <w:rsid w:val="00AE3F3E"/>
    <w:rsid w:val="00AE40E0"/>
    <w:rsid w:val="00AE4A3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37B3"/>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44E"/>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097D"/>
    <w:rsid w:val="00C21188"/>
    <w:rsid w:val="00C2144E"/>
    <w:rsid w:val="00C218AD"/>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0AA7"/>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5029"/>
    <w:rsid w:val="00DC601A"/>
    <w:rsid w:val="00DC69C4"/>
    <w:rsid w:val="00DC773F"/>
    <w:rsid w:val="00DC77C2"/>
    <w:rsid w:val="00DC77E3"/>
    <w:rsid w:val="00DD1B7C"/>
    <w:rsid w:val="00DD25F4"/>
    <w:rsid w:val="00DD29E5"/>
    <w:rsid w:val="00DD2F45"/>
    <w:rsid w:val="00DD4903"/>
    <w:rsid w:val="00DD498F"/>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A41"/>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2115"/>
    <w:rsid w:val="00E332A9"/>
    <w:rsid w:val="00E33AA3"/>
    <w:rsid w:val="00E34624"/>
    <w:rsid w:val="00E3475E"/>
    <w:rsid w:val="00E34AD5"/>
    <w:rsid w:val="00E36085"/>
    <w:rsid w:val="00E36561"/>
    <w:rsid w:val="00E36F9E"/>
    <w:rsid w:val="00E3756A"/>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60CB4"/>
    <w:rsid w:val="00E61678"/>
    <w:rsid w:val="00E61E0C"/>
    <w:rsid w:val="00E61E6E"/>
    <w:rsid w:val="00E6232B"/>
    <w:rsid w:val="00E62E6F"/>
    <w:rsid w:val="00E62EE2"/>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489"/>
    <w:rsid w:val="00E92A93"/>
    <w:rsid w:val="00E92C7B"/>
    <w:rsid w:val="00E92EA2"/>
    <w:rsid w:val="00E936BF"/>
    <w:rsid w:val="00E93A0C"/>
    <w:rsid w:val="00E94E55"/>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AA7"/>
    <w:rsid w:val="00EE3EDC"/>
    <w:rsid w:val="00EE4101"/>
    <w:rsid w:val="00EE4887"/>
    <w:rsid w:val="00EE4B61"/>
    <w:rsid w:val="00EE4C15"/>
    <w:rsid w:val="00EE537D"/>
    <w:rsid w:val="00EE539C"/>
    <w:rsid w:val="00EE58FE"/>
    <w:rsid w:val="00EE5E85"/>
    <w:rsid w:val="00EE5FA4"/>
    <w:rsid w:val="00EE64BA"/>
    <w:rsid w:val="00EE6BD6"/>
    <w:rsid w:val="00EE7BBB"/>
    <w:rsid w:val="00EF354D"/>
    <w:rsid w:val="00EF4044"/>
    <w:rsid w:val="00EF4076"/>
    <w:rsid w:val="00EF47E9"/>
    <w:rsid w:val="00EF4CCA"/>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2635"/>
    <w:rsid w:val="00F23705"/>
    <w:rsid w:val="00F23A73"/>
    <w:rsid w:val="00F23A98"/>
    <w:rsid w:val="00F244BB"/>
    <w:rsid w:val="00F246EB"/>
    <w:rsid w:val="00F258F6"/>
    <w:rsid w:val="00F25C3B"/>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F32"/>
    <w:rsid w:val="00F721D4"/>
    <w:rsid w:val="00F72B82"/>
    <w:rsid w:val="00F73533"/>
    <w:rsid w:val="00F73AF4"/>
    <w:rsid w:val="00F748CE"/>
    <w:rsid w:val="00F75464"/>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2F1B6-00B0-4A59-ADE2-3DE0B2ADA49D}">
  <ds:schemaRefs>
    <ds:schemaRef ds:uri="http://schemas.openxmlformats.org/officeDocument/2006/bibliography"/>
  </ds:schemaRefs>
</ds:datastoreItem>
</file>

<file path=customXml/itemProps2.xml><?xml version="1.0" encoding="utf-8"?>
<ds:datastoreItem xmlns:ds="http://schemas.openxmlformats.org/officeDocument/2006/customXml" ds:itemID="{D221400F-4A96-4234-8D21-6747BDF41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1863</Words>
  <Characters>10622</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4</cp:revision>
  <cp:lastPrinted>2010-04-02T09:58:00Z</cp:lastPrinted>
  <dcterms:created xsi:type="dcterms:W3CDTF">2016-04-01T06:48:00Z</dcterms:created>
  <dcterms:modified xsi:type="dcterms:W3CDTF">2016-04-01T11:27:00Z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